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D26E8" w14:textId="77777777" w:rsidR="00AF690C" w:rsidRDefault="00AF690C" w:rsidP="00AF690C">
      <w:pPr>
        <w:rPr>
          <w:b/>
          <w:bCs/>
          <w:sz w:val="32"/>
          <w:szCs w:val="32"/>
        </w:rPr>
      </w:pPr>
      <w:r>
        <w:rPr>
          <w:noProof/>
          <w:lang w:eastAsia="pl-PL"/>
        </w:rPr>
        <w:drawing>
          <wp:inline distT="0" distB="0" distL="0" distR="0" wp14:anchorId="7B538303" wp14:editId="4DD606D8">
            <wp:extent cx="1504950" cy="514067"/>
            <wp:effectExtent l="19050" t="0" r="0" b="0"/>
            <wp:docPr id="2" name="Obraz 1" descr="Ener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erga"/>
                    <pic:cNvPicPr>
                      <a:picLocks noChangeAspect="1" noChangeArrowheads="1"/>
                    </pic:cNvPicPr>
                  </pic:nvPicPr>
                  <pic:blipFill>
                    <a:blip r:embed="rId8" cstate="print"/>
                    <a:srcRect/>
                    <a:stretch>
                      <a:fillRect/>
                    </a:stretch>
                  </pic:blipFill>
                  <pic:spPr bwMode="auto">
                    <a:xfrm>
                      <a:off x="0" y="0"/>
                      <a:ext cx="1504950" cy="514067"/>
                    </a:xfrm>
                    <a:prstGeom prst="rect">
                      <a:avLst/>
                    </a:prstGeom>
                    <a:noFill/>
                    <a:ln w="9525">
                      <a:noFill/>
                      <a:miter lim="800000"/>
                      <a:headEnd/>
                      <a:tailEnd/>
                    </a:ln>
                  </pic:spPr>
                </pic:pic>
              </a:graphicData>
            </a:graphic>
          </wp:inline>
        </w:drawing>
      </w:r>
    </w:p>
    <w:p w14:paraId="442A635B" w14:textId="77777777" w:rsidR="003A3C9E" w:rsidRPr="00A738D2" w:rsidRDefault="003A3C9E" w:rsidP="00AF690C">
      <w:pPr>
        <w:jc w:val="center"/>
        <w:rPr>
          <w:b/>
          <w:bCs/>
          <w:sz w:val="32"/>
          <w:szCs w:val="32"/>
        </w:rPr>
      </w:pPr>
      <w:r w:rsidRPr="00A738D2">
        <w:rPr>
          <w:b/>
          <w:bCs/>
          <w:sz w:val="32"/>
          <w:szCs w:val="32"/>
        </w:rPr>
        <w:t>Zapytanie ofertowe</w:t>
      </w:r>
    </w:p>
    <w:p w14:paraId="3967856A" w14:textId="46504327" w:rsidR="00417422" w:rsidRDefault="00AE6227" w:rsidP="009A587F">
      <w:pPr>
        <w:pStyle w:val="Akapitzlist"/>
        <w:ind w:left="360"/>
        <w:rPr>
          <w:b/>
          <w:bCs/>
          <w:sz w:val="32"/>
          <w:szCs w:val="32"/>
        </w:rPr>
      </w:pPr>
      <w:r w:rsidRPr="00AE6227">
        <w:rPr>
          <w:b/>
          <w:bCs/>
          <w:sz w:val="32"/>
          <w:szCs w:val="32"/>
        </w:rPr>
        <w:t>Modernizacja systemu sygnalizacji pożaru w budynkach przy ul. Marynarki Polskiej 130 w Gdańsku.</w:t>
      </w:r>
    </w:p>
    <w:p w14:paraId="28248167" w14:textId="77777777" w:rsidR="00AE6227" w:rsidRDefault="00AE6227" w:rsidP="009A587F">
      <w:pPr>
        <w:pStyle w:val="Akapitzlist"/>
        <w:ind w:left="360"/>
        <w:rPr>
          <w:b/>
          <w:bCs/>
        </w:rPr>
      </w:pPr>
    </w:p>
    <w:p w14:paraId="0CE8EF02" w14:textId="788F8D0B" w:rsidR="0026693D" w:rsidRPr="00416F54" w:rsidRDefault="0026693D" w:rsidP="00EB43C5">
      <w:pPr>
        <w:pStyle w:val="Akapitzlist"/>
        <w:ind w:left="360"/>
        <w:rPr>
          <w:b/>
          <w:bCs/>
        </w:rPr>
      </w:pPr>
      <w:r w:rsidRPr="00416F54">
        <w:rPr>
          <w:b/>
          <w:bCs/>
        </w:rPr>
        <w:t>Zamawiający</w:t>
      </w:r>
    </w:p>
    <w:p w14:paraId="5F25E87B" w14:textId="6E7530DE" w:rsidR="002F4A87" w:rsidRDefault="002F4A87" w:rsidP="009209A8">
      <w:pPr>
        <w:ind w:left="360"/>
        <w:jc w:val="both"/>
        <w:rPr>
          <w:b/>
          <w:bCs/>
        </w:rPr>
      </w:pPr>
      <w:bookmarkStart w:id="0" w:name="_Hlk208381385"/>
      <w:r>
        <w:t>E</w:t>
      </w:r>
      <w:r w:rsidR="00775234">
        <w:t>nerga</w:t>
      </w:r>
      <w:r w:rsidR="00F45E2E">
        <w:t xml:space="preserve"> </w:t>
      </w:r>
      <w:r w:rsidR="0026693D" w:rsidRPr="0026693D">
        <w:t>O</w:t>
      </w:r>
      <w:r w:rsidR="00775234">
        <w:t>perator</w:t>
      </w:r>
      <w:r w:rsidR="0026693D" w:rsidRPr="0026693D">
        <w:t xml:space="preserve"> S</w:t>
      </w:r>
      <w:r w:rsidR="00775234">
        <w:t>.A.</w:t>
      </w:r>
      <w:r>
        <w:t xml:space="preserve"> </w:t>
      </w:r>
      <w:bookmarkEnd w:id="0"/>
      <w:r>
        <w:t>z siedzibą w Gdańsku</w:t>
      </w:r>
      <w:r w:rsidR="0026693D" w:rsidRPr="0026693D">
        <w:t xml:space="preserve"> przy ulicy Marynarki Polskiej 130, 80-557 Gdańsk, </w:t>
      </w:r>
      <w:r w:rsidR="00DD30E6" w:rsidRPr="003C77F9">
        <w:rPr>
          <w:b/>
          <w:bCs/>
        </w:rPr>
        <w:t xml:space="preserve">Oddział w Gdańsku z siedzibą w Gdańsku przy ulicy Marynarki Polskiej 130, 80-557 Gdańsk, </w:t>
      </w:r>
      <w:r w:rsidRPr="002F4A87">
        <w:rPr>
          <w:bCs/>
        </w:rPr>
        <w:t>wpisana do Krajowego Rejestru Sądowego – Rejestru Przedsiębiorców pod numerem KRS 0000033455, której akta rejestrowe prowadzi Sąd Rejonowy Gdańsk-Północ w Gdańsku, VII Wydział Gospodarczy Krajowego Rejestru Sądowego, NIP 5830001190, REGON 190275904, z kapitałem z</w:t>
      </w:r>
      <w:r>
        <w:rPr>
          <w:bCs/>
        </w:rPr>
        <w:t>akładowym wpłaconym w całości w wysokości: 1 356 110 400,00 zł.</w:t>
      </w:r>
    </w:p>
    <w:p w14:paraId="4C549ED5" w14:textId="77777777" w:rsidR="00966B6C" w:rsidRDefault="00966B6C" w:rsidP="009209A8">
      <w:pPr>
        <w:ind w:left="360"/>
        <w:jc w:val="both"/>
      </w:pPr>
      <w:r w:rsidRPr="00966B6C">
        <w:t>Strona internetowa: energa-operator.pl</w:t>
      </w:r>
    </w:p>
    <w:p w14:paraId="655E3DA6" w14:textId="77777777" w:rsidR="0026693D" w:rsidRDefault="0026693D" w:rsidP="0026693D">
      <w:pPr>
        <w:pStyle w:val="Akapitzlist"/>
        <w:ind w:left="360"/>
        <w:rPr>
          <w:b/>
          <w:bCs/>
        </w:rPr>
      </w:pPr>
    </w:p>
    <w:p w14:paraId="6B6FF533" w14:textId="77777777" w:rsidR="00B611F2" w:rsidRPr="00F0311B" w:rsidRDefault="0041027D" w:rsidP="00E8424D">
      <w:pPr>
        <w:pStyle w:val="Akapitzlist"/>
        <w:numPr>
          <w:ilvl w:val="0"/>
          <w:numId w:val="21"/>
        </w:numPr>
        <w:rPr>
          <w:b/>
          <w:bCs/>
        </w:rPr>
      </w:pPr>
      <w:r w:rsidRPr="0041027D">
        <w:rPr>
          <w:b/>
          <w:bCs/>
        </w:rPr>
        <w:t>Postanowienia ogólne</w:t>
      </w:r>
    </w:p>
    <w:p w14:paraId="411E94F2" w14:textId="77777777" w:rsidR="00A069DA" w:rsidRPr="00F0311B" w:rsidRDefault="0041027D" w:rsidP="00A069DA">
      <w:pPr>
        <w:pStyle w:val="Akapitzlist"/>
        <w:numPr>
          <w:ilvl w:val="0"/>
          <w:numId w:val="50"/>
        </w:numPr>
        <w:spacing w:after="0"/>
        <w:jc w:val="both"/>
        <w:rPr>
          <w:b/>
          <w:bCs/>
        </w:rPr>
      </w:pPr>
      <w:r w:rsidRPr="0041027D">
        <w:t xml:space="preserve">Niniejsze postępowanie prowadzone jest w oparciu o przepisy Kodeksu cywilnego (Dz.U. z 2022 r. poz. 1360, z późn.zm.) oraz przepisy Instrukcji Zakupowej obowiązującej w Energa Operator SA, której Wyciąg znajduje się na stronach: </w:t>
      </w:r>
    </w:p>
    <w:p w14:paraId="4D44E5A6" w14:textId="77777777" w:rsidR="00A069DA" w:rsidRDefault="00A069DA" w:rsidP="00A069DA">
      <w:pPr>
        <w:pStyle w:val="Akapitzlist"/>
        <w:ind w:left="928"/>
      </w:pPr>
      <w:hyperlink r:id="rId9" w:history="1">
        <w:r w:rsidRPr="00F82A99">
          <w:rPr>
            <w:rStyle w:val="Hipercze"/>
          </w:rPr>
          <w:t>https://bip.energa-operator.pl/s/20394/procedury-regulaminy-wytyczne</w:t>
        </w:r>
      </w:hyperlink>
    </w:p>
    <w:p w14:paraId="672AF40F" w14:textId="77777777" w:rsidR="00F0311B" w:rsidRPr="00A069DA" w:rsidRDefault="00A069DA" w:rsidP="00A069DA">
      <w:pPr>
        <w:pStyle w:val="Akapitzlist"/>
        <w:ind w:left="928"/>
      </w:pPr>
      <w:hyperlink r:id="rId10" w:history="1">
        <w:r w:rsidRPr="00F82A99">
          <w:rPr>
            <w:rStyle w:val="Hipercze"/>
          </w:rPr>
          <w:t>https://energa-operator.pl/dostawcy-i-przetargi/regulaminy-i-warunki</w:t>
        </w:r>
      </w:hyperlink>
    </w:p>
    <w:p w14:paraId="75E1CCB8" w14:textId="77777777" w:rsidR="00B611F2" w:rsidRDefault="0041027D" w:rsidP="00187A0A">
      <w:pPr>
        <w:pStyle w:val="Akapitzlist"/>
        <w:numPr>
          <w:ilvl w:val="0"/>
          <w:numId w:val="50"/>
        </w:numPr>
        <w:spacing w:after="0"/>
        <w:jc w:val="both"/>
      </w:pPr>
      <w:r w:rsidRPr="0041027D">
        <w:t xml:space="preserve">Postępowanie zakupowe prowadzone jest na Platformie Zakupowej CONNECT pod adresem: </w:t>
      </w:r>
      <w:bookmarkStart w:id="1" w:name="_Hlk115092296"/>
      <w:r w:rsidR="00A1565B">
        <w:fldChar w:fldCharType="begin"/>
      </w:r>
      <w:r w:rsidR="004F75DB">
        <w:instrText xml:space="preserve"> HYPERLINK "</w:instrText>
      </w:r>
      <w:r w:rsidR="004F75DB" w:rsidRPr="0041027D">
        <w:instrText>https://connect.orlen.pl/servlet/HomeServlet?fromOrg=eop</w:instrText>
      </w:r>
      <w:r w:rsidR="004F75DB">
        <w:instrText xml:space="preserve">" </w:instrText>
      </w:r>
      <w:r w:rsidR="00A1565B">
        <w:fldChar w:fldCharType="separate"/>
      </w:r>
      <w:r w:rsidR="004F75DB" w:rsidRPr="00DA7543">
        <w:rPr>
          <w:rStyle w:val="Hipercze"/>
        </w:rPr>
        <w:t>https://connect.orlen.pl/servlet/HomeServlet?fromOrg=eop</w:t>
      </w:r>
      <w:bookmarkEnd w:id="1"/>
      <w:r w:rsidR="00A1565B">
        <w:fldChar w:fldCharType="end"/>
      </w:r>
    </w:p>
    <w:p w14:paraId="7277B6E9" w14:textId="77777777" w:rsidR="00B611F2" w:rsidRPr="00F0311B" w:rsidRDefault="0041027D" w:rsidP="00187A0A">
      <w:pPr>
        <w:pStyle w:val="Akapitzlist"/>
        <w:numPr>
          <w:ilvl w:val="0"/>
          <w:numId w:val="50"/>
        </w:numPr>
        <w:spacing w:after="0"/>
        <w:jc w:val="both"/>
      </w:pPr>
      <w:r w:rsidRPr="0041027D">
        <w:t xml:space="preserve">Udział w postępowaniu jest możliwy wyłącznie dla Wykonawców posiadających konto na Platformie Zakupowej CONNECT. Brak konta na Platformie Zakupowej CONNECT, uniemożliwi udział w postępowaniu. </w:t>
      </w:r>
    </w:p>
    <w:p w14:paraId="75B10373" w14:textId="77777777" w:rsidR="004B4529" w:rsidRPr="00F45E2E" w:rsidRDefault="004B4529" w:rsidP="004B4529">
      <w:pPr>
        <w:pStyle w:val="Akapitzlist"/>
        <w:numPr>
          <w:ilvl w:val="0"/>
          <w:numId w:val="50"/>
        </w:numPr>
        <w:spacing w:after="0"/>
        <w:jc w:val="both"/>
      </w:pPr>
      <w:r w:rsidRPr="00F45E2E">
        <w:t>W przypadku problemów technicznych, m.in. z założeniem konta na Platformie Zakupowej CONNECT, udziałem w postępowaniu lub aukcji, dostępna jest pomoc techniczna (obsługa Platformy – Hot Line) pod numerem telefonu +48 22 576 87 95, +48 22 382 19 99</w:t>
      </w:r>
      <w:r w:rsidRPr="00F45E2E">
        <w:rPr>
          <w:rFonts w:cs="Tahoma"/>
          <w:sz w:val="24"/>
          <w:szCs w:val="24"/>
        </w:rPr>
        <w:t xml:space="preserve">  </w:t>
      </w:r>
      <w:r w:rsidRPr="00F45E2E">
        <w:t>w godz. 8.00 – 17.00 w dni robocze od poniedziałku do piątku, z wyłączeniem dni ustawowo wolnych od pracy.</w:t>
      </w:r>
    </w:p>
    <w:p w14:paraId="22DE47E4" w14:textId="77777777" w:rsidR="004F75DB" w:rsidRDefault="004F75DB" w:rsidP="004F75DB">
      <w:pPr>
        <w:pStyle w:val="Akapitzlist"/>
        <w:ind w:left="360"/>
        <w:rPr>
          <w:b/>
          <w:bCs/>
        </w:rPr>
      </w:pPr>
    </w:p>
    <w:p w14:paraId="4478CC12" w14:textId="77777777" w:rsidR="00A242D7" w:rsidRDefault="00A242D7" w:rsidP="004F75DB">
      <w:pPr>
        <w:pStyle w:val="Akapitzlist"/>
        <w:ind w:left="360"/>
        <w:rPr>
          <w:b/>
          <w:bCs/>
        </w:rPr>
      </w:pPr>
    </w:p>
    <w:p w14:paraId="6939AB00" w14:textId="77777777" w:rsidR="00ED29D5" w:rsidRDefault="00D5344F" w:rsidP="00E8424D">
      <w:pPr>
        <w:pStyle w:val="Akapitzlist"/>
        <w:numPr>
          <w:ilvl w:val="0"/>
          <w:numId w:val="21"/>
        </w:numPr>
        <w:rPr>
          <w:b/>
          <w:bCs/>
        </w:rPr>
      </w:pPr>
      <w:r>
        <w:rPr>
          <w:b/>
          <w:bCs/>
        </w:rPr>
        <w:t>Opis p</w:t>
      </w:r>
      <w:r w:rsidR="00ED29D5">
        <w:rPr>
          <w:b/>
          <w:bCs/>
        </w:rPr>
        <w:t>rzedmiot</w:t>
      </w:r>
      <w:r>
        <w:rPr>
          <w:b/>
          <w:bCs/>
        </w:rPr>
        <w:t>u</w:t>
      </w:r>
      <w:r w:rsidR="00ED29D5">
        <w:rPr>
          <w:b/>
          <w:bCs/>
        </w:rPr>
        <w:t xml:space="preserve"> </w:t>
      </w:r>
      <w:r w:rsidR="0039194C">
        <w:rPr>
          <w:b/>
          <w:bCs/>
        </w:rPr>
        <w:t xml:space="preserve">zamówienia </w:t>
      </w:r>
    </w:p>
    <w:p w14:paraId="7FD70DE5" w14:textId="20886408" w:rsidR="007165AA" w:rsidRPr="007165AA" w:rsidRDefault="009D4C7E" w:rsidP="00221021">
      <w:pPr>
        <w:pStyle w:val="Akapitzlist"/>
        <w:numPr>
          <w:ilvl w:val="0"/>
          <w:numId w:val="52"/>
        </w:numPr>
        <w:spacing w:after="0"/>
        <w:jc w:val="both"/>
      </w:pPr>
      <w:r w:rsidRPr="00EC2FEB">
        <w:t>Przedmiot zamówienia</w:t>
      </w:r>
      <w:r w:rsidR="00602C83" w:rsidRPr="00602C83">
        <w:rPr>
          <w:b/>
          <w:bCs/>
        </w:rPr>
        <w:t xml:space="preserve"> </w:t>
      </w:r>
      <w:r w:rsidR="00AE6227" w:rsidRPr="00AE6227">
        <w:rPr>
          <w:b/>
          <w:bCs/>
        </w:rPr>
        <w:t>Modernizacja systemu sygnalizacji pożaru w budynkach przy ul. Marynarki Polskiej 130 w Gdańsku.</w:t>
      </w:r>
    </w:p>
    <w:p w14:paraId="538368E1" w14:textId="77777777" w:rsidR="009B110F" w:rsidRPr="00466227" w:rsidRDefault="009B110F" w:rsidP="009B110F">
      <w:pPr>
        <w:pStyle w:val="Akapitzlist"/>
        <w:numPr>
          <w:ilvl w:val="0"/>
          <w:numId w:val="21"/>
        </w:numPr>
        <w:jc w:val="both"/>
        <w:rPr>
          <w:b/>
          <w:bCs/>
        </w:rPr>
      </w:pPr>
      <w:r w:rsidRPr="00466227">
        <w:rPr>
          <w:b/>
          <w:bCs/>
        </w:rPr>
        <w:t>Termin</w:t>
      </w:r>
      <w:r w:rsidR="001E353F" w:rsidRPr="00466227">
        <w:rPr>
          <w:b/>
          <w:bCs/>
        </w:rPr>
        <w:t>y</w:t>
      </w:r>
      <w:r w:rsidRPr="00466227">
        <w:rPr>
          <w:b/>
          <w:bCs/>
        </w:rPr>
        <w:t xml:space="preserve"> </w:t>
      </w:r>
    </w:p>
    <w:p w14:paraId="735B7034" w14:textId="77777777" w:rsidR="001B2734" w:rsidRDefault="001B2734" w:rsidP="0029418F">
      <w:pPr>
        <w:pStyle w:val="Akapitzlist"/>
        <w:numPr>
          <w:ilvl w:val="0"/>
          <w:numId w:val="37"/>
        </w:numPr>
      </w:pPr>
      <w:r w:rsidRPr="00511115">
        <w:t>Termin składania ofert</w:t>
      </w:r>
      <w:r>
        <w:t xml:space="preserve"> </w:t>
      </w:r>
      <w:r w:rsidR="00511115">
        <w:t xml:space="preserve">- </w:t>
      </w:r>
      <w:r w:rsidR="00910D0F" w:rsidRPr="00466227">
        <w:t xml:space="preserve">został </w:t>
      </w:r>
      <w:r w:rsidRPr="00466227">
        <w:t>określony w Platformie</w:t>
      </w:r>
      <w:r w:rsidR="00E76443">
        <w:t xml:space="preserve"> Zakupowej</w:t>
      </w:r>
      <w:r w:rsidRPr="00466227">
        <w:t xml:space="preserve"> </w:t>
      </w:r>
      <w:r w:rsidR="00E76443">
        <w:t>CONNECT</w:t>
      </w:r>
      <w:r>
        <w:t>.</w:t>
      </w:r>
    </w:p>
    <w:p w14:paraId="7A8A9D0C" w14:textId="49EB58D0" w:rsidR="00324893" w:rsidRPr="00AE6227" w:rsidRDefault="001E353F" w:rsidP="009B3A7C">
      <w:pPr>
        <w:pStyle w:val="Akapitzlist"/>
        <w:numPr>
          <w:ilvl w:val="0"/>
          <w:numId w:val="37"/>
        </w:numPr>
        <w:rPr>
          <w:strike/>
        </w:rPr>
      </w:pPr>
      <w:r w:rsidRPr="00341A38">
        <w:t xml:space="preserve">Termin realizacji zadania </w:t>
      </w:r>
      <w:r w:rsidR="00EA3A3B">
        <w:t>–</w:t>
      </w:r>
      <w:r w:rsidR="00511115" w:rsidRPr="00341A38">
        <w:t xml:space="preserve"> </w:t>
      </w:r>
      <w:r w:rsidR="00AE6227">
        <w:rPr>
          <w:b/>
          <w:bCs/>
        </w:rPr>
        <w:t>12</w:t>
      </w:r>
      <w:r w:rsidR="007B214C" w:rsidRPr="00630FCD">
        <w:rPr>
          <w:b/>
          <w:bCs/>
        </w:rPr>
        <w:t>.</w:t>
      </w:r>
      <w:r w:rsidR="00AE6227">
        <w:rPr>
          <w:b/>
          <w:bCs/>
        </w:rPr>
        <w:t>06</w:t>
      </w:r>
      <w:r w:rsidR="007B214C" w:rsidRPr="00630FCD">
        <w:rPr>
          <w:b/>
          <w:bCs/>
        </w:rPr>
        <w:t>.202</w:t>
      </w:r>
      <w:r w:rsidR="00AE6227">
        <w:rPr>
          <w:b/>
          <w:bCs/>
        </w:rPr>
        <w:t>6</w:t>
      </w:r>
      <w:r w:rsidR="007B214C" w:rsidRPr="00630FCD">
        <w:rPr>
          <w:b/>
          <w:bCs/>
        </w:rPr>
        <w:t>r.</w:t>
      </w:r>
    </w:p>
    <w:p w14:paraId="080A2357" w14:textId="1321C8F7" w:rsidR="00AE6227" w:rsidRPr="00B72529" w:rsidRDefault="00AE6227" w:rsidP="00F94359">
      <w:pPr>
        <w:pStyle w:val="Akapitzlist"/>
        <w:numPr>
          <w:ilvl w:val="0"/>
          <w:numId w:val="37"/>
        </w:numPr>
        <w:spacing w:after="0"/>
        <w:jc w:val="both"/>
        <w:rPr>
          <w:strike/>
        </w:rPr>
      </w:pPr>
      <w:r w:rsidRPr="00B72529">
        <w:rPr>
          <w:b/>
          <w:bCs/>
        </w:rPr>
        <w:t xml:space="preserve">Zmawiający zaleca, aby Wykonawca dokonał wizji lokalnej miejsca roboty budowlanej, aby uzyskać informacje, które mogą być niezbędne do przygotowania oferty. Koszty dokonania wizji lokalnej ponosi Wykonawca. W celu uzgodnienia terminu dokonania wizji lokalnej należy skontaktować się z p. Krzysztofem Dębniakiem tel. 605287891, </w:t>
      </w:r>
      <w:hyperlink r:id="rId11" w:history="1">
        <w:r w:rsidRPr="00B72529">
          <w:rPr>
            <w:rStyle w:val="Hipercze"/>
            <w:b/>
            <w:bCs/>
          </w:rPr>
          <w:t>Krzysztof.Debniak@energa-operator.pl</w:t>
        </w:r>
      </w:hyperlink>
      <w:r w:rsidRPr="00B72529">
        <w:rPr>
          <w:b/>
          <w:bCs/>
        </w:rPr>
        <w:t xml:space="preserve"> </w:t>
      </w:r>
    </w:p>
    <w:p w14:paraId="2A2D110F" w14:textId="6581EA13" w:rsidR="00955447" w:rsidRDefault="005678DB" w:rsidP="00515B5B">
      <w:pPr>
        <w:pStyle w:val="Akapitzlist"/>
        <w:numPr>
          <w:ilvl w:val="0"/>
          <w:numId w:val="37"/>
        </w:numPr>
        <w:jc w:val="both"/>
      </w:pPr>
      <w:r w:rsidRPr="005678DB">
        <w:t>Termin związania ofertą - 60 dni, przy czym pierwszym dniem terminu</w:t>
      </w:r>
      <w:r>
        <w:t xml:space="preserve"> związania ofertą jest dzień, w </w:t>
      </w:r>
      <w:r w:rsidRPr="005678DB">
        <w:t>którym upływa termin składania ofert</w:t>
      </w:r>
      <w:r w:rsidR="000C185F">
        <w:t>.</w:t>
      </w:r>
    </w:p>
    <w:p w14:paraId="1DF438BB" w14:textId="77777777" w:rsidR="009D4F40" w:rsidRDefault="005678DB" w:rsidP="009D4F40">
      <w:pPr>
        <w:pStyle w:val="Akapitzlist"/>
        <w:numPr>
          <w:ilvl w:val="0"/>
          <w:numId w:val="37"/>
        </w:numPr>
        <w:jc w:val="both"/>
      </w:pPr>
      <w:r w:rsidRPr="005678DB">
        <w:lastRenderedPageBreak/>
        <w:t>Wykonawca zobowiązany jest potwierdzić ww. termin związania</w:t>
      </w:r>
      <w:r w:rsidR="00515B5B">
        <w:t xml:space="preserve"> ofertą</w:t>
      </w:r>
      <w:r w:rsidRPr="005678DB">
        <w:t>, składając na Platformie</w:t>
      </w:r>
      <w:r w:rsidR="00E76443">
        <w:t xml:space="preserve"> Zakupowej CONNECT</w:t>
      </w:r>
      <w:r w:rsidRPr="005678DB">
        <w:t xml:space="preserve"> kompletne oświadczenie o spełnianiu warunków formalnych. </w:t>
      </w:r>
    </w:p>
    <w:p w14:paraId="3D310DF7" w14:textId="77777777" w:rsidR="00527F4D" w:rsidRDefault="005678DB" w:rsidP="009D4F40">
      <w:pPr>
        <w:pStyle w:val="Akapitzlist"/>
        <w:numPr>
          <w:ilvl w:val="0"/>
          <w:numId w:val="37"/>
        </w:numPr>
        <w:jc w:val="both"/>
      </w:pPr>
      <w:r w:rsidRPr="005678DB">
        <w:t xml:space="preserve">W przypadku wskazania przez Wykonawcę na etapie składania oferty na Platformie </w:t>
      </w:r>
      <w:r w:rsidR="00E76443">
        <w:t>Zakupowej CONNECT</w:t>
      </w:r>
      <w:r w:rsidRPr="005678DB">
        <w:t xml:space="preserve"> terminu związania ofertą krótszego niż 60 dni od daty upływu terminu składania ofert, wiążący jest termin 60 dni</w:t>
      </w:r>
      <w:r w:rsidR="0046035A">
        <w:t xml:space="preserve"> </w:t>
      </w:r>
      <w:r w:rsidR="0041027D" w:rsidRPr="0041027D">
        <w:t>określony przez Zamawiającego</w:t>
      </w:r>
      <w:r w:rsidR="009D4F40">
        <w:t>.</w:t>
      </w:r>
    </w:p>
    <w:p w14:paraId="1DF180C5" w14:textId="77777777" w:rsidR="00527F4D" w:rsidRDefault="00527F4D">
      <w:pPr>
        <w:pStyle w:val="Akapitzlist"/>
        <w:ind w:left="786"/>
        <w:jc w:val="both"/>
      </w:pPr>
    </w:p>
    <w:p w14:paraId="54E5B658" w14:textId="77777777" w:rsidR="00447AC6" w:rsidRDefault="005D0F20" w:rsidP="00E8424D">
      <w:pPr>
        <w:pStyle w:val="Akapitzlist"/>
        <w:numPr>
          <w:ilvl w:val="0"/>
          <w:numId w:val="21"/>
        </w:numPr>
        <w:rPr>
          <w:b/>
          <w:bCs/>
        </w:rPr>
      </w:pPr>
      <w:r>
        <w:rPr>
          <w:b/>
          <w:bCs/>
        </w:rPr>
        <w:t>Sposób porozumiewania się w postępowaniu</w:t>
      </w:r>
      <w:r w:rsidR="008C7890">
        <w:rPr>
          <w:b/>
          <w:bCs/>
        </w:rPr>
        <w:t>,</w:t>
      </w:r>
      <w:r>
        <w:rPr>
          <w:b/>
          <w:bCs/>
        </w:rPr>
        <w:t xml:space="preserve"> u</w:t>
      </w:r>
      <w:r w:rsidR="00447AC6" w:rsidRPr="00447AC6">
        <w:rPr>
          <w:b/>
          <w:bCs/>
        </w:rPr>
        <w:t>dzielanie wyjaśnień i wprowadzanie zmian</w:t>
      </w:r>
    </w:p>
    <w:p w14:paraId="0B913154" w14:textId="77777777" w:rsidR="00187A0A" w:rsidRPr="00540A34" w:rsidRDefault="00447AC6" w:rsidP="006F1874">
      <w:pPr>
        <w:pStyle w:val="Akapitzlist"/>
        <w:numPr>
          <w:ilvl w:val="0"/>
          <w:numId w:val="22"/>
        </w:numPr>
        <w:shd w:val="clear" w:color="auto" w:fill="FFFFFF" w:themeFill="background1"/>
        <w:jc w:val="both"/>
      </w:pPr>
      <w:r w:rsidRPr="006F1874">
        <w:t>Wykonawca może zwrócić się do Zamawiającego o wyjaśnienie treści Zapytania ofertowego</w:t>
      </w:r>
      <w:r w:rsidR="009C29A8" w:rsidRPr="006F1874">
        <w:t xml:space="preserve">, </w:t>
      </w:r>
      <w:r w:rsidR="0041027D" w:rsidRPr="0041027D">
        <w:t>przekazując pytanie za pośrednictwem Platformy Zakupowej CONNECT, z wykorzystaniem funkcjonalności: „zadaj pytanie Zamawiającemu”.</w:t>
      </w:r>
    </w:p>
    <w:p w14:paraId="5C1E1172" w14:textId="77777777" w:rsidR="004B49EA" w:rsidRPr="006F1874" w:rsidRDefault="009C29A8" w:rsidP="00AD1241">
      <w:pPr>
        <w:pStyle w:val="Akapitzlist"/>
        <w:numPr>
          <w:ilvl w:val="0"/>
          <w:numId w:val="22"/>
        </w:numPr>
        <w:shd w:val="clear" w:color="auto" w:fill="FFFFFF" w:themeFill="background1"/>
        <w:jc w:val="both"/>
      </w:pPr>
      <w:r w:rsidRPr="006F1874">
        <w:t>Zamawiający zastrzega</w:t>
      </w:r>
      <w:r w:rsidR="00DF46AF" w:rsidRPr="006F1874">
        <w:t xml:space="preserve">, że ma prawo </w:t>
      </w:r>
      <w:r w:rsidRPr="006F1874">
        <w:t>nie udziel</w:t>
      </w:r>
      <w:r w:rsidR="00DF46AF" w:rsidRPr="006F1874">
        <w:t xml:space="preserve">ić </w:t>
      </w:r>
      <w:r w:rsidRPr="006F1874">
        <w:t xml:space="preserve">odpowiedzi, jeżeli pytanie wpłynęło </w:t>
      </w:r>
      <w:r w:rsidR="00B93874" w:rsidRPr="006F1874">
        <w:t xml:space="preserve">do Zamawiającego </w:t>
      </w:r>
      <w:r w:rsidRPr="006F1874">
        <w:t>na mniej niż 3 dni robocze przed otwarciem ofert.</w:t>
      </w:r>
    </w:p>
    <w:p w14:paraId="08902985" w14:textId="77777777" w:rsidR="00013DB8" w:rsidRPr="009D4F40" w:rsidRDefault="0056226C" w:rsidP="009D4F40">
      <w:pPr>
        <w:pStyle w:val="Akapitzlist"/>
        <w:numPr>
          <w:ilvl w:val="0"/>
          <w:numId w:val="22"/>
        </w:numPr>
        <w:shd w:val="clear" w:color="auto" w:fill="FFFFFF" w:themeFill="background1"/>
        <w:jc w:val="both"/>
      </w:pPr>
      <w:r w:rsidRPr="009D4F40">
        <w:t>Komunikacja między Zamawiającym a Wykonawcami</w:t>
      </w:r>
      <w:r w:rsidR="00C5664A" w:rsidRPr="009D4F40">
        <w:t xml:space="preserve"> (</w:t>
      </w:r>
      <w:r w:rsidRPr="009D4F40">
        <w:t xml:space="preserve">w tym wszelkie </w:t>
      </w:r>
      <w:r w:rsidR="004B49EA" w:rsidRPr="009D4F40">
        <w:t xml:space="preserve">pytania, </w:t>
      </w:r>
      <w:r w:rsidRPr="009D4F40">
        <w:t xml:space="preserve">oświadczenia, wnioski, zawiadomienia oraz </w:t>
      </w:r>
      <w:r w:rsidR="004B49EA" w:rsidRPr="009D4F40">
        <w:t xml:space="preserve">inne </w:t>
      </w:r>
      <w:r w:rsidRPr="009D4F40">
        <w:t>informacje</w:t>
      </w:r>
      <w:r w:rsidR="00C5664A" w:rsidRPr="009D4F40">
        <w:t>)</w:t>
      </w:r>
      <w:r w:rsidRPr="009D4F40">
        <w:t xml:space="preserve"> </w:t>
      </w:r>
      <w:r w:rsidR="00C5664A" w:rsidRPr="009D4F40">
        <w:t>odbywa się</w:t>
      </w:r>
      <w:r w:rsidRPr="009D4F40">
        <w:t xml:space="preserve"> </w:t>
      </w:r>
      <w:r w:rsidR="007905DD" w:rsidRPr="009D4F40">
        <w:t>wyłącznie</w:t>
      </w:r>
      <w:r w:rsidRPr="009D4F40">
        <w:t xml:space="preserve"> za pośrednictwem Platformy </w:t>
      </w:r>
      <w:r w:rsidR="00E76443" w:rsidRPr="009D4F40">
        <w:t>Zakupowej CONNECT</w:t>
      </w:r>
      <w:r w:rsidR="007905DD" w:rsidRPr="009D4F40">
        <w:t xml:space="preserve">. </w:t>
      </w:r>
      <w:r w:rsidR="005D0F20" w:rsidRPr="009D4F40">
        <w:t>P</w:t>
      </w:r>
      <w:r w:rsidR="00013DB8" w:rsidRPr="009D4F40">
        <w:t>róby komunikacji ze strony</w:t>
      </w:r>
      <w:r w:rsidR="002F3C75" w:rsidRPr="009D4F40">
        <w:t xml:space="preserve"> Wykonawcy </w:t>
      </w:r>
      <w:r w:rsidR="00013DB8" w:rsidRPr="009D4F40">
        <w:t>w innej formie nie wywołują skutków, jakie zostały przewidziane dla oświadczeń, wniosków, pytań i innych form komunikacji za pośrednictwem Platformy</w:t>
      </w:r>
      <w:r w:rsidR="00E76443" w:rsidRPr="009D4F40">
        <w:t xml:space="preserve"> Zakupowej</w:t>
      </w:r>
      <w:r w:rsidR="00013DB8" w:rsidRPr="009D4F40">
        <w:t xml:space="preserve"> </w:t>
      </w:r>
      <w:r w:rsidR="00E76443" w:rsidRPr="009D4F40">
        <w:t>CONNECT</w:t>
      </w:r>
      <w:r w:rsidR="00013DB8" w:rsidRPr="009D4F40">
        <w:t xml:space="preserve">. </w:t>
      </w:r>
    </w:p>
    <w:p w14:paraId="1D958466" w14:textId="77777777" w:rsidR="00FE491D" w:rsidRPr="005D0F20" w:rsidRDefault="00FE491D" w:rsidP="009D4F40">
      <w:pPr>
        <w:pStyle w:val="Akapitzlist"/>
        <w:numPr>
          <w:ilvl w:val="0"/>
          <w:numId w:val="22"/>
        </w:numPr>
        <w:shd w:val="clear" w:color="auto" w:fill="FFFFFF" w:themeFill="background1"/>
        <w:jc w:val="both"/>
      </w:pPr>
      <w:r w:rsidRPr="005D0F20">
        <w:t xml:space="preserve">Odpowiedzi na pytania zostaną opublikowane na Platformie </w:t>
      </w:r>
      <w:r w:rsidR="00E76443">
        <w:t>Zakupowej CONNECT</w:t>
      </w:r>
      <w:r w:rsidR="00CB46E9" w:rsidRPr="005D0F20">
        <w:t xml:space="preserve">, </w:t>
      </w:r>
      <w:r w:rsidRPr="005D0F20">
        <w:t>bez ujawniania źródła zapytania.</w:t>
      </w:r>
    </w:p>
    <w:p w14:paraId="0C04EF8F" w14:textId="77777777" w:rsidR="00447AC6" w:rsidRPr="00447AC6" w:rsidRDefault="00447AC6" w:rsidP="00447AC6">
      <w:pPr>
        <w:pStyle w:val="Akapitzlist"/>
        <w:numPr>
          <w:ilvl w:val="0"/>
          <w:numId w:val="22"/>
        </w:numPr>
        <w:shd w:val="clear" w:color="auto" w:fill="FFFFFF" w:themeFill="background1"/>
        <w:jc w:val="both"/>
      </w:pPr>
      <w:r w:rsidRPr="00447AC6">
        <w:t xml:space="preserve">W uzasadnionych przypadkach Zamawiający może w każdym czasie przed upływem terminu składania ofert zmienić treść </w:t>
      </w:r>
      <w:r>
        <w:t>Zapytania ofertowego</w:t>
      </w:r>
      <w:r w:rsidR="005A40C1">
        <w:t>, publikując zmiany na Platformie</w:t>
      </w:r>
      <w:r w:rsidR="00E76443">
        <w:t xml:space="preserve"> Zakupowej CONNECT</w:t>
      </w:r>
      <w:r w:rsidR="005A40C1">
        <w:t xml:space="preserve"> w strefie publicznej</w:t>
      </w:r>
      <w:r w:rsidRPr="00447AC6">
        <w:t>.</w:t>
      </w:r>
    </w:p>
    <w:p w14:paraId="346704C3" w14:textId="77777777" w:rsidR="00C220B1" w:rsidRDefault="00C220B1" w:rsidP="00447AC6">
      <w:pPr>
        <w:pStyle w:val="Akapitzlist"/>
        <w:ind w:left="360"/>
        <w:rPr>
          <w:b/>
          <w:bCs/>
          <w:color w:val="4472C4" w:themeColor="accent1"/>
        </w:rPr>
      </w:pPr>
    </w:p>
    <w:p w14:paraId="6F2E6F13" w14:textId="77777777" w:rsidR="00ED29D5" w:rsidRPr="0058538C" w:rsidRDefault="00ED29D5" w:rsidP="00E8424D">
      <w:pPr>
        <w:pStyle w:val="Akapitzlist"/>
        <w:numPr>
          <w:ilvl w:val="0"/>
          <w:numId w:val="21"/>
        </w:numPr>
        <w:rPr>
          <w:b/>
          <w:bCs/>
        </w:rPr>
      </w:pPr>
      <w:r w:rsidRPr="0058538C">
        <w:rPr>
          <w:b/>
          <w:bCs/>
        </w:rPr>
        <w:t>Warunki udziału</w:t>
      </w:r>
    </w:p>
    <w:p w14:paraId="63681B9E" w14:textId="77777777" w:rsidR="00ED29D5" w:rsidRDefault="00ED29D5" w:rsidP="009209A8">
      <w:pPr>
        <w:pStyle w:val="Akapitzlist"/>
        <w:shd w:val="clear" w:color="auto" w:fill="FFFFFF" w:themeFill="background1"/>
        <w:ind w:left="360"/>
        <w:jc w:val="both"/>
      </w:pPr>
      <w:r w:rsidRPr="00C317A4">
        <w:t>O udzielenie zamówienia mo</w:t>
      </w:r>
      <w:r w:rsidR="00133F57" w:rsidRPr="00C317A4">
        <w:t xml:space="preserve">że </w:t>
      </w:r>
      <w:r w:rsidRPr="00C317A4">
        <w:t>ubiegać się Wykonawc</w:t>
      </w:r>
      <w:r w:rsidR="00133F57" w:rsidRPr="00C317A4">
        <w:t>a</w:t>
      </w:r>
      <w:r w:rsidRPr="00C317A4">
        <w:t>, który</w:t>
      </w:r>
      <w:r w:rsidR="00486607">
        <w:t>:</w:t>
      </w:r>
    </w:p>
    <w:p w14:paraId="34C3E2B0" w14:textId="4895AF1F" w:rsidR="00126E87" w:rsidRPr="007165AA" w:rsidRDefault="00126E87" w:rsidP="007165AA">
      <w:pPr>
        <w:pStyle w:val="Akapitzlist"/>
        <w:numPr>
          <w:ilvl w:val="0"/>
          <w:numId w:val="14"/>
        </w:numPr>
        <w:shd w:val="clear" w:color="auto" w:fill="FFFFFF" w:themeFill="background1"/>
        <w:jc w:val="both"/>
        <w:rPr>
          <w:b/>
          <w:bCs/>
        </w:rPr>
      </w:pPr>
      <w:bookmarkStart w:id="2" w:name="_Hlk148696734"/>
      <w:bookmarkStart w:id="3" w:name="_Hlk148528961"/>
      <w:r>
        <w:t>Posiada uprawnienia do wykonywania określonej działalności lub czynności, jeżeli przepisy prawa nakładają obowiązek ich obowiązek ich posiadania.</w:t>
      </w:r>
      <w:bookmarkStart w:id="4" w:name="_Hlk148696744"/>
      <w:bookmarkEnd w:id="2"/>
    </w:p>
    <w:bookmarkEnd w:id="3"/>
    <w:bookmarkEnd w:id="4"/>
    <w:p w14:paraId="49A37A9F" w14:textId="48BD5D99" w:rsidR="009A587F" w:rsidRPr="00645CAF" w:rsidRDefault="00126E87" w:rsidP="00645CAF">
      <w:pPr>
        <w:pStyle w:val="Akapitzlist"/>
        <w:numPr>
          <w:ilvl w:val="0"/>
          <w:numId w:val="14"/>
        </w:numPr>
        <w:rPr>
          <w:b/>
          <w:bCs/>
        </w:rPr>
      </w:pPr>
      <w:r>
        <w:t>Posiada</w:t>
      </w:r>
      <w:r w:rsidR="009B3A7C">
        <w:t xml:space="preserve"> wiedzę i doświadczenie niezbędne do realizacji zamówienia</w:t>
      </w:r>
      <w:r>
        <w:t xml:space="preserve"> </w:t>
      </w:r>
      <w:r w:rsidR="009B3A7C">
        <w:t>w szczególności wykonali</w:t>
      </w:r>
      <w:r w:rsidR="000515DB">
        <w:t xml:space="preserve"> </w:t>
      </w:r>
      <w:r w:rsidRPr="00380A3B">
        <w:t xml:space="preserve">w okresie  ostatnich </w:t>
      </w:r>
      <w:r w:rsidR="00645CAF" w:rsidRPr="00645CAF">
        <w:rPr>
          <w:b/>
          <w:bCs/>
        </w:rPr>
        <w:t>5</w:t>
      </w:r>
      <w:r w:rsidRPr="00380A3B">
        <w:t xml:space="preserve"> </w:t>
      </w:r>
      <w:r w:rsidRPr="00645CAF">
        <w:rPr>
          <w:b/>
          <w:bCs/>
        </w:rPr>
        <w:t>lat</w:t>
      </w:r>
      <w:r w:rsidR="000515DB">
        <w:t xml:space="preserve"> przed upływem terminu składania ofert, a jeżeli okres działalności jest krótszy w tym okresie, </w:t>
      </w:r>
      <w:r w:rsidRPr="00380A3B">
        <w:t xml:space="preserve">co najmniej </w:t>
      </w:r>
      <w:r w:rsidR="00645CAF" w:rsidRPr="00645CAF">
        <w:rPr>
          <w:b/>
          <w:bCs/>
        </w:rPr>
        <w:t xml:space="preserve">dwie dokumentacje </w:t>
      </w:r>
      <w:bookmarkStart w:id="5" w:name="_Hlk192243987"/>
      <w:r w:rsidR="00645CAF" w:rsidRPr="00645CAF">
        <w:rPr>
          <w:b/>
          <w:bCs/>
        </w:rPr>
        <w:t>projektowo-kosztorysowe</w:t>
      </w:r>
      <w:r w:rsidR="00645CAF" w:rsidRPr="00645CAF">
        <w:t>, związane z zaprojektowaniem systemu sygnalizacji pożaru.</w:t>
      </w:r>
    </w:p>
    <w:bookmarkEnd w:id="5"/>
    <w:p w14:paraId="1DCE0ACE" w14:textId="1FA3EF6B" w:rsidR="00126E87" w:rsidRPr="00112650" w:rsidRDefault="00126E87" w:rsidP="009A587F">
      <w:pPr>
        <w:pStyle w:val="Akapitzlist"/>
        <w:shd w:val="clear" w:color="auto" w:fill="FFFFFF" w:themeFill="background1"/>
        <w:jc w:val="both"/>
        <w:rPr>
          <w:b/>
          <w:bCs/>
        </w:rPr>
      </w:pPr>
    </w:p>
    <w:p w14:paraId="55487B71" w14:textId="77777777" w:rsidR="003B256E" w:rsidRPr="00286EB1" w:rsidRDefault="00112650" w:rsidP="000515DB">
      <w:pPr>
        <w:pStyle w:val="Akapitzlist"/>
        <w:numPr>
          <w:ilvl w:val="0"/>
          <w:numId w:val="14"/>
        </w:numPr>
        <w:shd w:val="clear" w:color="auto" w:fill="FFFFFF" w:themeFill="background1"/>
        <w:jc w:val="both"/>
        <w:rPr>
          <w:rFonts w:eastAsia="Times New Roman"/>
          <w:bCs/>
        </w:rPr>
      </w:pPr>
      <w:r w:rsidRPr="00341416">
        <w:rPr>
          <w:b/>
          <w:bCs/>
        </w:rPr>
        <w:t>Dysponuje odpowiednim potencjałem technicznym</w:t>
      </w:r>
      <w:r>
        <w:t xml:space="preserve"> oraz osobami</w:t>
      </w:r>
      <w:r w:rsidR="000515DB">
        <w:t xml:space="preserve"> zdolnymi </w:t>
      </w:r>
      <w:r>
        <w:t xml:space="preserve"> do wykonania przedmiotu zamówienia</w:t>
      </w:r>
      <w:r w:rsidR="003B256E">
        <w:t>:</w:t>
      </w:r>
    </w:p>
    <w:p w14:paraId="7BB02865" w14:textId="77777777" w:rsidR="008E7728" w:rsidRDefault="008E7728" w:rsidP="008E7728">
      <w:pPr>
        <w:pStyle w:val="Akapitzlist"/>
        <w:ind w:left="1080"/>
      </w:pPr>
    </w:p>
    <w:p w14:paraId="58CBFA8E" w14:textId="1F80F5BC" w:rsidR="008E7728" w:rsidRPr="00645CAF" w:rsidRDefault="00E77423" w:rsidP="00645CAF">
      <w:pPr>
        <w:pStyle w:val="Akapitzlist"/>
        <w:numPr>
          <w:ilvl w:val="0"/>
          <w:numId w:val="57"/>
        </w:numPr>
        <w:rPr>
          <w:rFonts w:cstheme="minorHAnsi"/>
          <w:b/>
          <w:bCs/>
        </w:rPr>
      </w:pPr>
      <w:r w:rsidRPr="00E77423">
        <w:rPr>
          <w:rFonts w:cstheme="minorHAnsi"/>
          <w:b/>
          <w:bCs/>
        </w:rPr>
        <w:t>Projektant branży elektrycznej</w:t>
      </w:r>
      <w:r w:rsidRPr="00E77423">
        <w:rPr>
          <w:rFonts w:cstheme="minorHAnsi"/>
        </w:rPr>
        <w:t xml:space="preserve"> posiadający uprawnienia budowlane do projektowania w specjalności instalacyjnej w zakresie sieci, instalacji i urządzeń elektrycznych i elektroenergetycznych bez ograniczeń.</w:t>
      </w:r>
    </w:p>
    <w:p w14:paraId="4977D87C" w14:textId="77777777" w:rsidR="00645CAF" w:rsidRPr="00645CAF" w:rsidRDefault="00645CAF" w:rsidP="00645CAF">
      <w:pPr>
        <w:pStyle w:val="Akapitzlist"/>
        <w:ind w:left="1080"/>
        <w:rPr>
          <w:rFonts w:cstheme="minorHAnsi"/>
          <w:b/>
          <w:bCs/>
        </w:rPr>
      </w:pPr>
    </w:p>
    <w:p w14:paraId="08C46E63" w14:textId="77777777" w:rsidR="003B256E" w:rsidRPr="00F15AE4" w:rsidRDefault="003B256E" w:rsidP="003B256E">
      <w:pPr>
        <w:pStyle w:val="Akapitzlist"/>
        <w:numPr>
          <w:ilvl w:val="0"/>
          <w:numId w:val="14"/>
        </w:numPr>
        <w:shd w:val="clear" w:color="auto" w:fill="FFFFFF" w:themeFill="background1"/>
        <w:jc w:val="both"/>
        <w:rPr>
          <w:bCs/>
        </w:rPr>
      </w:pPr>
      <w:bookmarkStart w:id="6" w:name="_Hlk148696758"/>
      <w:r w:rsidRPr="003B256E">
        <w:rPr>
          <w:rFonts w:eastAsia="Times New Roman"/>
          <w:bCs/>
        </w:rPr>
        <w:t>jest uprawniony do występowania w obrocie prawnym;</w:t>
      </w:r>
    </w:p>
    <w:p w14:paraId="08A54030" w14:textId="77777777" w:rsidR="003B256E" w:rsidRPr="000515DB" w:rsidRDefault="003B256E" w:rsidP="003B256E">
      <w:pPr>
        <w:pStyle w:val="Akapitzlist"/>
        <w:numPr>
          <w:ilvl w:val="0"/>
          <w:numId w:val="14"/>
        </w:numPr>
        <w:shd w:val="clear" w:color="auto" w:fill="FFFFFF" w:themeFill="background1"/>
        <w:rPr>
          <w:bCs/>
        </w:rPr>
      </w:pPr>
      <w:r w:rsidRPr="00010A05">
        <w:rPr>
          <w:rFonts w:eastAsia="Times New Roman"/>
          <w:bCs/>
        </w:rPr>
        <w:t>jest czynnym podatnikiem podatku VAT;</w:t>
      </w:r>
    </w:p>
    <w:p w14:paraId="032CA014" w14:textId="77777777" w:rsidR="003B256E" w:rsidRPr="00010A05" w:rsidRDefault="003B256E" w:rsidP="003B256E">
      <w:pPr>
        <w:pStyle w:val="Akapitzlist"/>
        <w:numPr>
          <w:ilvl w:val="0"/>
          <w:numId w:val="14"/>
        </w:numPr>
        <w:rPr>
          <w:rStyle w:val="Hipercze"/>
          <w:rFonts w:eastAsia="Times New Roman"/>
          <w:bCs/>
          <w:color w:val="auto"/>
          <w:u w:val="none"/>
        </w:rPr>
      </w:pPr>
      <w:r w:rsidRPr="00010A05">
        <w:rPr>
          <w:rStyle w:val="Hipercze"/>
          <w:rFonts w:eastAsia="Times New Roman"/>
          <w:bCs/>
          <w:color w:val="auto"/>
          <w:u w:val="none"/>
        </w:rPr>
        <w:t>nie zalega z opłacaniem podatków i składek na ubezpieczenia;</w:t>
      </w:r>
    </w:p>
    <w:p w14:paraId="264F1DD2" w14:textId="77777777" w:rsidR="003B256E" w:rsidRPr="002F4CCD" w:rsidRDefault="003B256E" w:rsidP="003B256E">
      <w:pPr>
        <w:pStyle w:val="Akapitzlist"/>
        <w:numPr>
          <w:ilvl w:val="0"/>
          <w:numId w:val="14"/>
        </w:numPr>
        <w:jc w:val="both"/>
        <w:rPr>
          <w:rStyle w:val="Hipercze"/>
          <w:rFonts w:eastAsia="Times New Roman"/>
          <w:color w:val="auto"/>
          <w:u w:val="none"/>
        </w:rPr>
      </w:pPr>
      <w:r w:rsidRPr="002F4CCD">
        <w:rPr>
          <w:rStyle w:val="Hipercze"/>
          <w:rFonts w:eastAsia="Times New Roman"/>
          <w:color w:val="auto"/>
          <w:u w:val="none"/>
        </w:rPr>
        <w:t>zapoznał się z dokumentami z postępowania zakupowego, nie wnosi do nich zastrzeżeń, akceptuje je w całości i składa ofertę zgodną z wymogami określonymi przez Zamawiającego;</w:t>
      </w:r>
    </w:p>
    <w:p w14:paraId="4D769C90" w14:textId="46128AAD" w:rsidR="003B256E" w:rsidRDefault="003B256E" w:rsidP="003B256E">
      <w:pPr>
        <w:pStyle w:val="Akapitzlist"/>
        <w:numPr>
          <w:ilvl w:val="0"/>
          <w:numId w:val="14"/>
        </w:numPr>
        <w:jc w:val="both"/>
        <w:rPr>
          <w:rStyle w:val="Hipercze"/>
          <w:rFonts w:eastAsia="Times New Roman"/>
          <w:color w:val="auto"/>
          <w:u w:val="none"/>
        </w:rPr>
      </w:pPr>
      <w:r>
        <w:rPr>
          <w:rStyle w:val="Hipercze"/>
          <w:rFonts w:eastAsia="Times New Roman"/>
          <w:color w:val="auto"/>
          <w:u w:val="none"/>
        </w:rPr>
        <w:t>zapoznał się z projektem umowy i akceptuje go bez zastrzeżeń oraz zobowiązuje się do podpisania umowy w miejscu i terminie wskazanym przez Zamawiającego.</w:t>
      </w:r>
    </w:p>
    <w:p w14:paraId="43DF3326" w14:textId="77777777" w:rsidR="003B256E" w:rsidRPr="003B256E" w:rsidRDefault="003B256E" w:rsidP="003B256E">
      <w:pPr>
        <w:pStyle w:val="Akapitzlist"/>
        <w:numPr>
          <w:ilvl w:val="0"/>
          <w:numId w:val="14"/>
        </w:numPr>
        <w:shd w:val="clear" w:color="auto" w:fill="FFFFFF" w:themeFill="background1"/>
        <w:jc w:val="both"/>
        <w:rPr>
          <w:rFonts w:eastAsia="Times New Roman"/>
          <w:bCs/>
        </w:rPr>
      </w:pPr>
      <w:r w:rsidRPr="003B256E">
        <w:rPr>
          <w:rStyle w:val="Hipercze"/>
          <w:rFonts w:eastAsia="Times New Roman"/>
          <w:color w:val="auto"/>
          <w:u w:val="none"/>
        </w:rPr>
        <w:t>uwzględnił w cenie podanej w ofercie wszystkie koszty niezbędne do wykonania przedmiotu zamówienia</w:t>
      </w:r>
    </w:p>
    <w:p w14:paraId="54ED167F" w14:textId="77777777" w:rsidR="003B256E" w:rsidRPr="009157EF" w:rsidRDefault="003B256E" w:rsidP="003B256E">
      <w:pPr>
        <w:pStyle w:val="Akapitzlist"/>
        <w:numPr>
          <w:ilvl w:val="0"/>
          <w:numId w:val="14"/>
        </w:numPr>
        <w:jc w:val="both"/>
        <w:rPr>
          <w:rStyle w:val="Hipercze"/>
          <w:rFonts w:eastAsia="Times New Roman"/>
          <w:color w:val="auto"/>
          <w:u w:val="none"/>
        </w:rPr>
      </w:pPr>
      <w:r w:rsidRPr="009157EF">
        <w:rPr>
          <w:rStyle w:val="Hipercze"/>
          <w:rFonts w:eastAsia="Times New Roman"/>
          <w:color w:val="auto"/>
          <w:u w:val="none"/>
        </w:rPr>
        <w:t xml:space="preserve">jest związany ofertą przez okres </w:t>
      </w:r>
      <w:r w:rsidRPr="00112650">
        <w:rPr>
          <w:rStyle w:val="Hipercze"/>
          <w:rFonts w:eastAsia="Times New Roman"/>
          <w:b/>
          <w:bCs/>
          <w:color w:val="auto"/>
          <w:u w:val="none"/>
        </w:rPr>
        <w:t xml:space="preserve">60 dni </w:t>
      </w:r>
      <w:r w:rsidRPr="009157EF">
        <w:rPr>
          <w:rStyle w:val="Hipercze"/>
          <w:rFonts w:eastAsia="Times New Roman"/>
          <w:color w:val="auto"/>
          <w:u w:val="none"/>
        </w:rPr>
        <w:t>od daty upływu terminu składania ofert;</w:t>
      </w:r>
    </w:p>
    <w:p w14:paraId="3D427B34" w14:textId="77777777" w:rsidR="003B256E" w:rsidRDefault="003B256E" w:rsidP="003B256E">
      <w:pPr>
        <w:pStyle w:val="Akapitzlist"/>
        <w:numPr>
          <w:ilvl w:val="0"/>
          <w:numId w:val="14"/>
        </w:numPr>
        <w:rPr>
          <w:rStyle w:val="Hipercze"/>
          <w:rFonts w:eastAsia="Times New Roman"/>
          <w:color w:val="auto"/>
          <w:u w:val="none"/>
        </w:rPr>
      </w:pPr>
      <w:r w:rsidRPr="000515DB">
        <w:rPr>
          <w:rStyle w:val="Hipercze"/>
          <w:rFonts w:eastAsia="Times New Roman"/>
          <w:color w:val="auto"/>
          <w:u w:val="none"/>
        </w:rPr>
        <w:t xml:space="preserve">zobowiązuje się do przestrzegania w trakcie realizacji zamówienia standardów technicznych oraz stosowania materiałów dopuszczonych przez Zamawiającego w procesie prekwalifikacji, dostępnym na </w:t>
      </w:r>
      <w:r w:rsidRPr="000515DB">
        <w:rPr>
          <w:rStyle w:val="Hipercze"/>
          <w:rFonts w:eastAsia="Times New Roman"/>
          <w:color w:val="auto"/>
          <w:u w:val="none"/>
        </w:rPr>
        <w:lastRenderedPageBreak/>
        <w:t xml:space="preserve">stronie internetowej Zamawiającego pod adresem </w:t>
      </w:r>
      <w:hyperlink r:id="rId12" w:history="1">
        <w:r w:rsidRPr="00601A5A">
          <w:rPr>
            <w:rStyle w:val="Hipercze"/>
            <w:rFonts w:eastAsia="Times New Roman"/>
          </w:rPr>
          <w:t>http://www.energa-operator.pl/centrum_informacji/instrukcje_i_standardy.xml</w:t>
        </w:r>
      </w:hyperlink>
    </w:p>
    <w:p w14:paraId="505EF161" w14:textId="74F0B6F8" w:rsidR="003B256E" w:rsidRDefault="003B256E" w:rsidP="003B256E">
      <w:pPr>
        <w:pStyle w:val="Akapitzlist"/>
        <w:numPr>
          <w:ilvl w:val="0"/>
          <w:numId w:val="14"/>
        </w:numPr>
        <w:jc w:val="both"/>
        <w:rPr>
          <w:rStyle w:val="Hipercze"/>
          <w:rFonts w:eastAsia="Times New Roman"/>
          <w:color w:val="auto"/>
          <w:u w:val="none"/>
        </w:rPr>
      </w:pPr>
      <w:r w:rsidRPr="00817AB1">
        <w:rPr>
          <w:rStyle w:val="Hipercze"/>
          <w:rFonts w:eastAsia="Times New Roman"/>
          <w:color w:val="auto"/>
          <w:u w:val="none"/>
        </w:rPr>
        <w:t>zobowiązuje się do przestrzegania w trakcie realizacji robót procedur obowiązujących u Zamawiającego oraz do postępowania zgodnie z aktualnymi przepisami prawa środowiskowego, w szczególności z ustawą Prawo ochrony środowiska, ustawą Prawo wodne, ustawą o odpadach, ustawą o ochronie przyrody, ustawą o ochronie gruntów rolnych i leśnych, ustawą o zapobieganiu szkodom w środowisku i ich naprawie, ustawą o utrzymaniu czystości i porządku w gminach, ustawą o udostępnianiu informacji o środowisku i jego ochronie, udziale społeczeństwa w ochronie środowiska oraz o ocenach oddziaływania na środowisko</w:t>
      </w:r>
    </w:p>
    <w:p w14:paraId="0AD8620C" w14:textId="618F4686" w:rsidR="003B256E" w:rsidRPr="00BC61A9" w:rsidRDefault="003B256E" w:rsidP="003B256E">
      <w:pPr>
        <w:pStyle w:val="Akapitzlist"/>
        <w:numPr>
          <w:ilvl w:val="0"/>
          <w:numId w:val="14"/>
        </w:numPr>
        <w:jc w:val="both"/>
        <w:rPr>
          <w:rStyle w:val="Hipercze"/>
          <w:rFonts w:eastAsia="Times New Roman"/>
          <w:color w:val="auto"/>
          <w:u w:val="none"/>
        </w:rPr>
      </w:pPr>
      <w:r w:rsidRPr="00BC61A9">
        <w:rPr>
          <w:rStyle w:val="Hipercze"/>
          <w:rFonts w:eastAsia="Times New Roman"/>
          <w:color w:val="auto"/>
          <w:u w:val="none"/>
        </w:rPr>
        <w:t>zapoznał się z zasadami określonymi w Polityce Środowiskowej Grupy E</w:t>
      </w:r>
      <w:r w:rsidR="00775234">
        <w:rPr>
          <w:rStyle w:val="Hipercze"/>
          <w:rFonts w:eastAsia="Times New Roman"/>
          <w:color w:val="auto"/>
          <w:u w:val="none"/>
        </w:rPr>
        <w:t>nerga</w:t>
      </w:r>
      <w:r w:rsidRPr="00BC61A9">
        <w:rPr>
          <w:rStyle w:val="Hipercze"/>
          <w:rFonts w:eastAsia="Times New Roman"/>
          <w:color w:val="auto"/>
          <w:u w:val="none"/>
        </w:rPr>
        <w:t xml:space="preserve"> dostępnymi na stronie internetowej Zamawiającego </w:t>
      </w:r>
      <w:hyperlink r:id="rId13" w:history="1">
        <w:r w:rsidRPr="00BC61A9">
          <w:rPr>
            <w:rStyle w:val="Hipercze"/>
            <w:rFonts w:eastAsia="Times New Roman"/>
          </w:rPr>
          <w:t>http://www.energa-operator.pl/centrum_informacji/instrukcje_i_standardy.xml</w:t>
        </w:r>
      </w:hyperlink>
    </w:p>
    <w:p w14:paraId="3BD83FF1" w14:textId="14199ECC" w:rsidR="003B256E" w:rsidRPr="00BC61A9" w:rsidRDefault="003B256E" w:rsidP="003B256E">
      <w:pPr>
        <w:pStyle w:val="Akapitzlist"/>
        <w:numPr>
          <w:ilvl w:val="0"/>
          <w:numId w:val="14"/>
        </w:numPr>
        <w:jc w:val="both"/>
        <w:rPr>
          <w:rStyle w:val="Hipercze"/>
          <w:rFonts w:eastAsia="Times New Roman"/>
          <w:color w:val="auto"/>
          <w:u w:val="none"/>
        </w:rPr>
      </w:pPr>
      <w:r w:rsidRPr="00BC61A9">
        <w:rPr>
          <w:rStyle w:val="Hipercze"/>
          <w:rFonts w:eastAsia="Times New Roman"/>
          <w:color w:val="auto"/>
          <w:u w:val="none"/>
        </w:rPr>
        <w:t xml:space="preserve">zapoznał się z obowiązującymi w </w:t>
      </w:r>
      <w:r w:rsidR="00775234" w:rsidRPr="00775234">
        <w:t>Energa Operator S.A</w:t>
      </w:r>
      <w:r w:rsidR="00775234">
        <w:t xml:space="preserve">. </w:t>
      </w:r>
      <w:r w:rsidRPr="00BC61A9">
        <w:rPr>
          <w:rStyle w:val="Hipercze"/>
          <w:rFonts w:eastAsia="Times New Roman"/>
          <w:color w:val="auto"/>
          <w:u w:val="none"/>
        </w:rPr>
        <w:t xml:space="preserve">zasadami przestrzegania wymagań BHP widniejącymi w procedurze „Wymagania w zakresie bezpieczeństwa pracy dla wykonawców zewnętrznych”, dostępnymi na stronie internetowej Zamawiającego </w:t>
      </w:r>
      <w:hyperlink r:id="rId14" w:history="1">
        <w:r w:rsidRPr="00BC61A9">
          <w:rPr>
            <w:rStyle w:val="Hipercze"/>
            <w:rFonts w:eastAsia="Times New Roman"/>
          </w:rPr>
          <w:t>http://www.energa-operator.pl/instrukcje.xml</w:t>
        </w:r>
      </w:hyperlink>
      <w:r w:rsidRPr="00BC61A9">
        <w:rPr>
          <w:rStyle w:val="Hipercze"/>
          <w:rFonts w:eastAsia="Times New Roman"/>
          <w:color w:val="auto"/>
          <w:u w:val="none"/>
        </w:rPr>
        <w:t xml:space="preserve"> oraz zobowiązuje się do ich bezwzględnego przestrzegania;</w:t>
      </w:r>
    </w:p>
    <w:p w14:paraId="03FD2CFA" w14:textId="77777777" w:rsidR="003B256E" w:rsidRPr="00931A3A" w:rsidRDefault="003B256E" w:rsidP="003B256E">
      <w:pPr>
        <w:pStyle w:val="Akapitzlist"/>
        <w:numPr>
          <w:ilvl w:val="0"/>
          <w:numId w:val="14"/>
        </w:numPr>
        <w:jc w:val="both"/>
        <w:rPr>
          <w:rStyle w:val="Hipercze"/>
          <w:rFonts w:eastAsia="Times New Roman"/>
          <w:color w:val="auto"/>
          <w:u w:val="none"/>
        </w:rPr>
      </w:pPr>
      <w:r w:rsidRPr="00BC61A9">
        <w:t>zapoznał się i akceptuje Kodeks postępowania dla Dostawców (dostępny na stronie</w:t>
      </w:r>
      <w:r w:rsidRPr="00BC61A9">
        <w:rPr>
          <w:rStyle w:val="Odwoaniedokomentarza"/>
        </w:rPr>
        <w:t xml:space="preserve"> </w:t>
      </w:r>
      <w:hyperlink r:id="rId15" w:history="1">
        <w:r w:rsidRPr="00BC61A9">
          <w:rPr>
            <w:rStyle w:val="Hipercze"/>
          </w:rPr>
          <w:t>https://bip.energa-operator.pl/przetargi-zamowienia-ogloszenia?section=443&amp;section=449&amp;section=455&amp;section=461&amp;section=467&amp;section=473&amp;section=479</w:t>
        </w:r>
      </w:hyperlink>
    </w:p>
    <w:p w14:paraId="794481E6" w14:textId="125AE83B" w:rsidR="003B256E" w:rsidRDefault="003B256E" w:rsidP="003B256E">
      <w:pPr>
        <w:pStyle w:val="Akapitzlist"/>
        <w:numPr>
          <w:ilvl w:val="0"/>
          <w:numId w:val="14"/>
        </w:numPr>
        <w:jc w:val="both"/>
        <w:rPr>
          <w:rFonts w:eastAsia="Times New Roman"/>
        </w:rPr>
      </w:pPr>
      <w:r w:rsidRPr="002C1DD8">
        <w:rPr>
          <w:rFonts w:eastAsia="Times New Roman"/>
        </w:rPr>
        <w:t>spełniania warunk</w:t>
      </w:r>
      <w:r>
        <w:rPr>
          <w:rFonts w:eastAsia="Times New Roman"/>
        </w:rPr>
        <w:t>i</w:t>
      </w:r>
      <w:r w:rsidRPr="002C1DD8">
        <w:rPr>
          <w:rFonts w:eastAsia="Times New Roman"/>
        </w:rPr>
        <w:t xml:space="preserve"> udziału w postępowaniu określon</w:t>
      </w:r>
      <w:r>
        <w:rPr>
          <w:rFonts w:eastAsia="Times New Roman"/>
        </w:rPr>
        <w:t xml:space="preserve">e </w:t>
      </w:r>
      <w:r w:rsidRPr="002C1DD8">
        <w:rPr>
          <w:rFonts w:eastAsia="Times New Roman"/>
        </w:rPr>
        <w:t>w Zapytaniu ofertowym;</w:t>
      </w:r>
    </w:p>
    <w:p w14:paraId="448BECFC" w14:textId="1607000B" w:rsidR="003B256E" w:rsidRDefault="003B256E" w:rsidP="003B256E">
      <w:pPr>
        <w:pStyle w:val="Akapitzlist"/>
        <w:numPr>
          <w:ilvl w:val="0"/>
          <w:numId w:val="14"/>
        </w:numPr>
        <w:jc w:val="both"/>
        <w:rPr>
          <w:rFonts w:eastAsia="Times New Roman"/>
        </w:rPr>
      </w:pPr>
      <w:r>
        <w:rPr>
          <w:rFonts w:eastAsia="Times New Roman"/>
        </w:rPr>
        <w:t>złoży oświadczenie o następującej treści</w:t>
      </w:r>
      <w:r w:rsidRPr="002C1DD8">
        <w:rPr>
          <w:rFonts w:eastAsia="Times New Roman"/>
        </w:rPr>
        <w:t>: Oświadczam, że wypełniłem obowiązki informacyjne przewidziane w art. 13 lub art. 14 Rozporządzenie Parlamentu Europejskiego i Rady (UE) 2016/679 z dnia 27 kwietnia 2016r. w sprawienie ochronnych osób fizycznych w związku z przetwarzaniem danych osobowych i w sprawie swobodnego przepływu takich danych oraz uchylenia dyrektywy 95/46/WE (ogólne rozporządzenie o ochronie danych osobowych) (DZ. Urz. L 119 z 04.05.2016 wobec osób fizycznych, od których dane osobowe bezpośrednio lub pośrednio pozyskałem w celu ubiegania się o udzielenie  zamówienia w niniejszym postępowaniu</w:t>
      </w:r>
      <w:r>
        <w:rPr>
          <w:rFonts w:eastAsia="Times New Roman"/>
        </w:rPr>
        <w:t>.</w:t>
      </w:r>
    </w:p>
    <w:p w14:paraId="76DF942D" w14:textId="77777777" w:rsidR="008E7728" w:rsidRDefault="008E7728" w:rsidP="008E7728">
      <w:pPr>
        <w:pStyle w:val="Akapitzlist"/>
        <w:jc w:val="both"/>
        <w:rPr>
          <w:rFonts w:eastAsia="Times New Roman"/>
        </w:rPr>
      </w:pPr>
    </w:p>
    <w:p w14:paraId="6E2D666E" w14:textId="77777777" w:rsidR="00E77423" w:rsidRPr="002C1DD8" w:rsidRDefault="00E77423" w:rsidP="008E7728">
      <w:pPr>
        <w:pStyle w:val="Akapitzlist"/>
        <w:jc w:val="both"/>
        <w:rPr>
          <w:rFonts w:eastAsia="Times New Roman"/>
        </w:rPr>
      </w:pPr>
    </w:p>
    <w:bookmarkEnd w:id="6"/>
    <w:p w14:paraId="2CF1C01F" w14:textId="1A5EEC50" w:rsidR="007204EF" w:rsidRPr="00602FAE" w:rsidRDefault="007204EF" w:rsidP="007204EF">
      <w:pPr>
        <w:pStyle w:val="Akapitzlist"/>
        <w:numPr>
          <w:ilvl w:val="0"/>
          <w:numId w:val="21"/>
        </w:numPr>
        <w:rPr>
          <w:b/>
          <w:bCs/>
        </w:rPr>
      </w:pPr>
      <w:r w:rsidRPr="00602FAE">
        <w:rPr>
          <w:b/>
          <w:bCs/>
        </w:rPr>
        <w:t>Wymagane</w:t>
      </w:r>
      <w:r w:rsidR="00112650">
        <w:rPr>
          <w:b/>
          <w:bCs/>
        </w:rPr>
        <w:t xml:space="preserve"> dokumenty i</w:t>
      </w:r>
      <w:r w:rsidRPr="00602FAE">
        <w:rPr>
          <w:b/>
          <w:bCs/>
        </w:rPr>
        <w:t xml:space="preserve"> oświadczenia </w:t>
      </w:r>
    </w:p>
    <w:p w14:paraId="51642FF7" w14:textId="77777777" w:rsidR="00E80CC7" w:rsidRDefault="007204EF" w:rsidP="000A6517">
      <w:pPr>
        <w:pStyle w:val="Akapitzlist"/>
        <w:numPr>
          <w:ilvl w:val="0"/>
          <w:numId w:val="39"/>
        </w:numPr>
        <w:rPr>
          <w:rStyle w:val="Hipercze"/>
          <w:rFonts w:eastAsia="Times New Roman"/>
          <w:color w:val="auto"/>
          <w:u w:val="none"/>
        </w:rPr>
      </w:pPr>
      <w:r w:rsidRPr="007204EF">
        <w:rPr>
          <w:rStyle w:val="Hipercze"/>
          <w:rFonts w:eastAsia="Times New Roman"/>
          <w:color w:val="auto"/>
          <w:u w:val="none"/>
        </w:rPr>
        <w:t>Wykonawca zobowiązany jest</w:t>
      </w:r>
      <w:r w:rsidR="00F06E3A">
        <w:rPr>
          <w:rStyle w:val="Hipercze"/>
          <w:rFonts w:eastAsia="Times New Roman"/>
          <w:color w:val="auto"/>
          <w:u w:val="none"/>
        </w:rPr>
        <w:t xml:space="preserve"> </w:t>
      </w:r>
      <w:r w:rsidR="00E80CC7" w:rsidRPr="007204EF">
        <w:rPr>
          <w:rStyle w:val="Hipercze"/>
          <w:rFonts w:eastAsia="Times New Roman"/>
          <w:color w:val="auto"/>
          <w:u w:val="none"/>
        </w:rPr>
        <w:t>na Platformie</w:t>
      </w:r>
      <w:r w:rsidR="00E76443">
        <w:rPr>
          <w:rStyle w:val="Hipercze"/>
          <w:rFonts w:eastAsia="Times New Roman"/>
          <w:color w:val="auto"/>
          <w:u w:val="none"/>
        </w:rPr>
        <w:t xml:space="preserve"> Zakupowej CONNECT</w:t>
      </w:r>
      <w:r w:rsidR="00E80CC7">
        <w:rPr>
          <w:rStyle w:val="Hipercze"/>
          <w:rFonts w:eastAsia="Times New Roman"/>
          <w:color w:val="auto"/>
          <w:u w:val="none"/>
        </w:rPr>
        <w:t>:</w:t>
      </w:r>
    </w:p>
    <w:p w14:paraId="5757A784" w14:textId="1BEE6105" w:rsidR="002C1DD8" w:rsidRPr="00286EB1" w:rsidRDefault="002C1DD8" w:rsidP="000A6517">
      <w:pPr>
        <w:pStyle w:val="Akapitzlist"/>
        <w:numPr>
          <w:ilvl w:val="1"/>
          <w:numId w:val="39"/>
        </w:numPr>
        <w:shd w:val="clear" w:color="auto" w:fill="FFFFFF" w:themeFill="background1"/>
        <w:jc w:val="both"/>
        <w:rPr>
          <w:b/>
          <w:bCs/>
        </w:rPr>
      </w:pPr>
      <w:r>
        <w:t xml:space="preserve">potwierdzić </w:t>
      </w:r>
      <w:r w:rsidRPr="00762C38">
        <w:t xml:space="preserve">spełnienie warunków określonych w treści </w:t>
      </w:r>
      <w:r>
        <w:t>„</w:t>
      </w:r>
      <w:r w:rsidRPr="00762C38">
        <w:t>Oświadczenia oferenta</w:t>
      </w:r>
      <w:r>
        <w:t xml:space="preserve">” </w:t>
      </w:r>
      <w:r w:rsidRPr="00F06E3A">
        <w:t xml:space="preserve">dostępnego </w:t>
      </w:r>
      <w:r w:rsidRPr="00762C38">
        <w:t>na Platformie</w:t>
      </w:r>
      <w:r>
        <w:t xml:space="preserve"> Zakupowej CONNECT</w:t>
      </w:r>
    </w:p>
    <w:p w14:paraId="75DFDA51" w14:textId="59188B35" w:rsidR="002C1DD8" w:rsidRPr="00286EB1" w:rsidRDefault="002C1DD8" w:rsidP="000A6517">
      <w:pPr>
        <w:pStyle w:val="Akapitzlist"/>
        <w:numPr>
          <w:ilvl w:val="1"/>
          <w:numId w:val="39"/>
        </w:numPr>
        <w:shd w:val="clear" w:color="auto" w:fill="FFFFFF" w:themeFill="background1"/>
        <w:jc w:val="both"/>
        <w:rPr>
          <w:b/>
          <w:bCs/>
        </w:rPr>
      </w:pPr>
      <w:r>
        <w:t xml:space="preserve">złożyć oświadczenie zgodne z treścią załącznika nr </w:t>
      </w:r>
      <w:r w:rsidR="00430808">
        <w:t>3</w:t>
      </w:r>
      <w:r w:rsidR="00820A2A">
        <w:t xml:space="preserve"> </w:t>
      </w:r>
      <w:r>
        <w:t>do zapytania ofertowego</w:t>
      </w:r>
    </w:p>
    <w:p w14:paraId="1E586C5C" w14:textId="77777777" w:rsidR="003B256E" w:rsidRPr="00FA37ED" w:rsidRDefault="003B256E" w:rsidP="003B256E">
      <w:pPr>
        <w:pStyle w:val="Akapitzlist"/>
        <w:numPr>
          <w:ilvl w:val="1"/>
          <w:numId w:val="39"/>
        </w:numPr>
        <w:shd w:val="clear" w:color="auto" w:fill="FFFFFF" w:themeFill="background1"/>
        <w:jc w:val="both"/>
        <w:rPr>
          <w:b/>
          <w:bCs/>
        </w:rPr>
      </w:pPr>
      <w:r>
        <w:t>załączyć dokumenty potwierdzające spełnienie następujących warunków udziału w postępowaniu:</w:t>
      </w:r>
    </w:p>
    <w:p w14:paraId="4141CFFA" w14:textId="77777777" w:rsidR="003B256E" w:rsidRPr="00D43887" w:rsidRDefault="003B256E" w:rsidP="003B256E">
      <w:pPr>
        <w:pStyle w:val="Akapitzlist"/>
        <w:numPr>
          <w:ilvl w:val="2"/>
          <w:numId w:val="39"/>
        </w:numPr>
        <w:shd w:val="clear" w:color="auto" w:fill="FFFFFF" w:themeFill="background1"/>
        <w:jc w:val="both"/>
        <w:rPr>
          <w:b/>
          <w:bCs/>
        </w:rPr>
      </w:pPr>
      <w:r w:rsidRPr="00D43887">
        <w:t xml:space="preserve">aktualny odpis z właściwego rejestru jeżeli odrębne przepisy wymagają wpisu do rejestru- wystawiony </w:t>
      </w:r>
      <w:r w:rsidRPr="000549CC">
        <w:rPr>
          <w:b/>
          <w:bCs/>
        </w:rPr>
        <w:t>nie wcześniej niż 6 miesięcy przed upływem składania ofert</w:t>
      </w:r>
      <w:r w:rsidRPr="00D43887">
        <w:t xml:space="preserve"> (wypis z KRS lub aktualny wydruk z bazy CEIDG  o wpisie do ewidencji działalności gospodarczej)</w:t>
      </w:r>
    </w:p>
    <w:p w14:paraId="14D47966" w14:textId="77777777" w:rsidR="003B256E" w:rsidRPr="00D43887" w:rsidRDefault="003B256E" w:rsidP="003B256E">
      <w:pPr>
        <w:pStyle w:val="Akapitzlist"/>
        <w:numPr>
          <w:ilvl w:val="2"/>
          <w:numId w:val="39"/>
        </w:numPr>
        <w:shd w:val="clear" w:color="auto" w:fill="FFFFFF" w:themeFill="background1"/>
        <w:jc w:val="both"/>
        <w:rPr>
          <w:b/>
          <w:bCs/>
        </w:rPr>
      </w:pPr>
      <w:r w:rsidRPr="00D43887">
        <w:t>aktualne zaświadczenie właściwego urzędu skarbowego potwierdzające, że Wykonawca nie zalega z opłaceniem podatków lub zaświadczenia, że uzyskał przewidziane</w:t>
      </w:r>
      <w:r w:rsidRPr="00D43887">
        <w:rPr>
          <w:b/>
          <w:bCs/>
        </w:rPr>
        <w:t xml:space="preserve"> </w:t>
      </w:r>
      <w:r w:rsidRPr="00D43887">
        <w:t xml:space="preserve">prawem zwolnienie, odroczenie lub rozłożenie na raty zaległych płatności, lub wstrzymanie w całości wykonania decyzji właściwego organu- wystawione </w:t>
      </w:r>
      <w:r w:rsidRPr="00FC0EFC">
        <w:rPr>
          <w:b/>
          <w:bCs/>
        </w:rPr>
        <w:t>nie wcześniej niż 3 miesiące</w:t>
      </w:r>
      <w:r w:rsidRPr="00D43887">
        <w:t xml:space="preserve"> przed upływem terminu składania ofert.</w:t>
      </w:r>
    </w:p>
    <w:p w14:paraId="3641EDC9" w14:textId="77777777" w:rsidR="003B256E" w:rsidRPr="000549CC" w:rsidRDefault="003B256E" w:rsidP="003B256E">
      <w:pPr>
        <w:pStyle w:val="Akapitzlist"/>
        <w:numPr>
          <w:ilvl w:val="2"/>
          <w:numId w:val="39"/>
        </w:numPr>
        <w:shd w:val="clear" w:color="auto" w:fill="FFFFFF" w:themeFill="background1"/>
        <w:jc w:val="both"/>
        <w:rPr>
          <w:b/>
          <w:bCs/>
        </w:rPr>
      </w:pPr>
      <w:r w:rsidRPr="00D43887">
        <w:t xml:space="preserve">Aktualne zaświadczenie z właściwego oddziału ZUS lub KRUS potwierdzające, że Wykonawca nie zalega z opłaceniem składek na ubezpieczenie zdrowotne i społeczne, lub potwierdzenia, że uzyskał przewidziane prawem zwolnienie, odroczenie lub rozłożenie na raty zaległych płatności lub wstrzymanie w całości </w:t>
      </w:r>
      <w:r w:rsidRPr="00D43887">
        <w:lastRenderedPageBreak/>
        <w:t xml:space="preserve">wykonania decyzji właściwego organu- wystawione </w:t>
      </w:r>
      <w:r w:rsidRPr="00FC0EFC">
        <w:rPr>
          <w:b/>
          <w:bCs/>
        </w:rPr>
        <w:t>nie wcześniej niż 3 miesiące</w:t>
      </w:r>
      <w:r w:rsidRPr="00D43887">
        <w:t xml:space="preserve"> przed upływem terminu składania ofert.</w:t>
      </w:r>
    </w:p>
    <w:p w14:paraId="206AD9E3" w14:textId="554E7CA8" w:rsidR="000549CC" w:rsidRPr="000549CC" w:rsidRDefault="000549CC" w:rsidP="009A587F">
      <w:pPr>
        <w:pStyle w:val="Akapitzlist"/>
        <w:numPr>
          <w:ilvl w:val="2"/>
          <w:numId w:val="39"/>
        </w:numPr>
      </w:pPr>
      <w:r w:rsidRPr="00341416">
        <w:rPr>
          <w:b/>
          <w:bCs/>
        </w:rPr>
        <w:t xml:space="preserve">Wykaz wykonanych </w:t>
      </w:r>
      <w:r w:rsidR="00642223">
        <w:rPr>
          <w:b/>
          <w:bCs/>
        </w:rPr>
        <w:t>projektów</w:t>
      </w:r>
      <w:r w:rsidR="00341416" w:rsidRPr="00341416">
        <w:rPr>
          <w:b/>
          <w:bCs/>
        </w:rPr>
        <w:t xml:space="preserve"> </w:t>
      </w:r>
      <w:r w:rsidR="00341416" w:rsidRPr="00341416">
        <w:t>zgodnie z wzorem stanowiącym załącznik nr</w:t>
      </w:r>
      <w:r w:rsidR="00341416" w:rsidRPr="00341416">
        <w:rPr>
          <w:b/>
          <w:bCs/>
        </w:rPr>
        <w:t xml:space="preserve"> </w:t>
      </w:r>
      <w:r w:rsidR="00A42151">
        <w:t>4</w:t>
      </w:r>
      <w:r w:rsidR="00341416" w:rsidRPr="00341416">
        <w:t xml:space="preserve"> do niniejszego zapytania ofertowego</w:t>
      </w:r>
      <w:r w:rsidR="00341416" w:rsidRPr="00341416">
        <w:rPr>
          <w:b/>
          <w:bCs/>
        </w:rPr>
        <w:t xml:space="preserve"> </w:t>
      </w:r>
      <w:r w:rsidR="00341416" w:rsidRPr="00341416">
        <w:t>wraz z dowodami,</w:t>
      </w:r>
      <w:r w:rsidRPr="00341416">
        <w:t xml:space="preserve"> </w:t>
      </w:r>
      <w:r w:rsidR="00341416" w:rsidRPr="00341416">
        <w:t xml:space="preserve">z których wynika, że wykazane </w:t>
      </w:r>
      <w:r w:rsidR="00341416">
        <w:t>roboty</w:t>
      </w:r>
      <w:r w:rsidR="00341416" w:rsidRPr="00341416">
        <w:t xml:space="preserve"> zostały wykonane należycie oraz wskazujących, czy zostały wykonane zgodnie z zasadami sztuki </w:t>
      </w:r>
      <w:r w:rsidR="00341416">
        <w:t xml:space="preserve">budowlanej </w:t>
      </w:r>
      <w:r w:rsidR="00341416" w:rsidRPr="00341416">
        <w:t>i prawidłowo ukończone</w:t>
      </w:r>
      <w:r w:rsidR="009A587F">
        <w:t>.</w:t>
      </w:r>
    </w:p>
    <w:p w14:paraId="1A4C068C" w14:textId="3D187827" w:rsidR="003B256E" w:rsidRDefault="003B256E" w:rsidP="003B256E">
      <w:pPr>
        <w:pStyle w:val="Akapitzlist"/>
        <w:numPr>
          <w:ilvl w:val="2"/>
          <w:numId w:val="39"/>
        </w:numPr>
        <w:shd w:val="clear" w:color="auto" w:fill="FFFFFF" w:themeFill="background1"/>
        <w:jc w:val="both"/>
        <w:rPr>
          <w:b/>
          <w:bCs/>
        </w:rPr>
      </w:pPr>
      <w:r w:rsidRPr="00D43887">
        <w:rPr>
          <w:b/>
          <w:bCs/>
        </w:rPr>
        <w:t xml:space="preserve">Wykaz osób </w:t>
      </w:r>
      <w:r w:rsidRPr="00341416">
        <w:t>skierowanych przez Wykonawcę do realizacji zamówienia</w:t>
      </w:r>
      <w:r w:rsidR="008137B8" w:rsidRPr="00341416">
        <w:t xml:space="preserve"> zgodnie</w:t>
      </w:r>
      <w:r w:rsidR="008137B8" w:rsidRPr="00892B9E">
        <w:rPr>
          <w:b/>
          <w:bCs/>
        </w:rPr>
        <w:t xml:space="preserve"> </w:t>
      </w:r>
      <w:r w:rsidR="008137B8" w:rsidRPr="00892B9E">
        <w:t>z wzorem stanowiącym załącznik nr</w:t>
      </w:r>
      <w:r w:rsidR="008137B8">
        <w:t xml:space="preserve"> </w:t>
      </w:r>
      <w:r w:rsidR="00A42151">
        <w:t>5</w:t>
      </w:r>
      <w:r w:rsidR="00341416">
        <w:t xml:space="preserve"> </w:t>
      </w:r>
      <w:r w:rsidR="00341416" w:rsidRPr="00341416">
        <w:t>do niniejszego zapytania ofertowego</w:t>
      </w:r>
      <w:r w:rsidRPr="00D43887">
        <w:rPr>
          <w:b/>
          <w:bCs/>
        </w:rPr>
        <w:t xml:space="preserve">, </w:t>
      </w:r>
      <w:r w:rsidRPr="00D43887">
        <w:t xml:space="preserve">wraz ze wskazaniem informacji na temat ich uprawnień wraz z potwierdzonymi za zgodność z oryginałem kopiami uprawnień osób, wskazanych w wykazie; zgodnie z Działem V pkt </w:t>
      </w:r>
      <w:r w:rsidR="00341416">
        <w:t>3</w:t>
      </w:r>
      <w:r w:rsidRPr="00D43887">
        <w:t xml:space="preserve"> zapytania ofertowego</w:t>
      </w:r>
      <w:r w:rsidRPr="00D43887">
        <w:rPr>
          <w:b/>
          <w:bCs/>
        </w:rPr>
        <w:t>.</w:t>
      </w:r>
    </w:p>
    <w:p w14:paraId="7CD38224" w14:textId="77777777" w:rsidR="00E77423" w:rsidRPr="00E77423" w:rsidRDefault="00E77423" w:rsidP="00E77423">
      <w:pPr>
        <w:pStyle w:val="Akapitzlist"/>
        <w:numPr>
          <w:ilvl w:val="0"/>
          <w:numId w:val="58"/>
        </w:numPr>
        <w:rPr>
          <w:b/>
          <w:bCs/>
        </w:rPr>
      </w:pPr>
      <w:r w:rsidRPr="00E77423">
        <w:rPr>
          <w:b/>
          <w:bCs/>
        </w:rPr>
        <w:t xml:space="preserve">Projektant branży elektrycznej </w:t>
      </w:r>
      <w:r w:rsidRPr="00E77423">
        <w:t>posiadający uprawnienia budowlane do projektowania w specjalności instalacyjnej w zakresie sieci, instalacji i urządzeń elektrycznych i elektroenergetycznych bez ograniczeń.</w:t>
      </w:r>
    </w:p>
    <w:p w14:paraId="0CECD7F3" w14:textId="7A9F923F" w:rsidR="00101FAF" w:rsidRPr="00101FAF" w:rsidRDefault="00101FAF" w:rsidP="00E77423">
      <w:pPr>
        <w:pStyle w:val="Akapitzlist"/>
        <w:spacing w:before="0" w:after="160" w:line="259" w:lineRule="auto"/>
        <w:ind w:left="3060"/>
      </w:pPr>
    </w:p>
    <w:p w14:paraId="3859891E" w14:textId="77777777" w:rsidR="003B256E" w:rsidRPr="00D43887" w:rsidRDefault="003B256E" w:rsidP="003B256E">
      <w:pPr>
        <w:pStyle w:val="Akapitzlist"/>
        <w:numPr>
          <w:ilvl w:val="2"/>
          <w:numId w:val="39"/>
        </w:numPr>
        <w:shd w:val="clear" w:color="auto" w:fill="FFFFFF" w:themeFill="background1"/>
        <w:jc w:val="both"/>
        <w:rPr>
          <w:b/>
          <w:bCs/>
        </w:rPr>
      </w:pPr>
      <w:r w:rsidRPr="00D43887">
        <w:rPr>
          <w:b/>
          <w:bCs/>
        </w:rPr>
        <w:t xml:space="preserve">Pełnomocnictwo </w:t>
      </w:r>
      <w:r w:rsidRPr="00D43887">
        <w:t>do podpisania formularza ofertowego i wykazu, jeżeli uprawnienie osoby, która podpisała dokumenty do reprezentacji Wykonawcy nie wynika z CEIDG/KRS.</w:t>
      </w:r>
    </w:p>
    <w:p w14:paraId="1E402DB5" w14:textId="77777777" w:rsidR="006D787E" w:rsidRPr="006D787E" w:rsidRDefault="006D787E" w:rsidP="00D568DF">
      <w:pPr>
        <w:pStyle w:val="Akapitzlist"/>
        <w:shd w:val="clear" w:color="auto" w:fill="FFFFFF" w:themeFill="background1"/>
        <w:ind w:left="2340"/>
        <w:jc w:val="both"/>
        <w:rPr>
          <w:b/>
          <w:bCs/>
        </w:rPr>
      </w:pPr>
    </w:p>
    <w:p w14:paraId="3A468F07" w14:textId="464C1EC9" w:rsidR="006D787E" w:rsidRPr="006D787E" w:rsidRDefault="006D787E" w:rsidP="006D787E">
      <w:pPr>
        <w:pStyle w:val="Akapitzlist"/>
        <w:numPr>
          <w:ilvl w:val="0"/>
          <w:numId w:val="39"/>
        </w:numPr>
        <w:shd w:val="clear" w:color="auto" w:fill="FFFFFF" w:themeFill="background1"/>
        <w:jc w:val="both"/>
        <w:rPr>
          <w:b/>
          <w:bCs/>
        </w:rPr>
      </w:pPr>
      <w:r w:rsidRPr="006D787E">
        <w:rPr>
          <w:b/>
          <w:bCs/>
        </w:rPr>
        <w:t>Wymagania dotyczące konsorcjum:</w:t>
      </w:r>
    </w:p>
    <w:p w14:paraId="215B05E5" w14:textId="36BB3371" w:rsidR="006D787E" w:rsidRDefault="006D787E" w:rsidP="006D787E">
      <w:pPr>
        <w:pStyle w:val="Akapitzlist"/>
        <w:numPr>
          <w:ilvl w:val="0"/>
          <w:numId w:val="55"/>
        </w:numPr>
        <w:shd w:val="clear" w:color="auto" w:fill="FFFFFF" w:themeFill="background1"/>
        <w:jc w:val="both"/>
      </w:pPr>
      <w:r>
        <w:t>Ofertę na Platformie Zakupowej Connect w imieniu konsorcjum składa lider konsorcjum</w:t>
      </w:r>
    </w:p>
    <w:p w14:paraId="18B4EDA3" w14:textId="64A5EF92" w:rsidR="006D787E" w:rsidRDefault="006D787E" w:rsidP="006D787E">
      <w:pPr>
        <w:pStyle w:val="Akapitzlist"/>
        <w:numPr>
          <w:ilvl w:val="0"/>
          <w:numId w:val="55"/>
        </w:numPr>
        <w:shd w:val="clear" w:color="auto" w:fill="FFFFFF" w:themeFill="background1"/>
        <w:jc w:val="both"/>
      </w:pPr>
      <w:r>
        <w:t>Lider Konsorcjum odpowiada za realizację wszystkich wymagań formalnych.</w:t>
      </w:r>
    </w:p>
    <w:p w14:paraId="7B81F019" w14:textId="663540E0" w:rsidR="006D787E" w:rsidRDefault="006D787E" w:rsidP="006D787E">
      <w:pPr>
        <w:pStyle w:val="Akapitzlist"/>
        <w:numPr>
          <w:ilvl w:val="0"/>
          <w:numId w:val="55"/>
        </w:numPr>
        <w:shd w:val="clear" w:color="auto" w:fill="FFFFFF" w:themeFill="background1"/>
        <w:jc w:val="both"/>
      </w:pPr>
      <w:r>
        <w:t>Dane dostarczone przez Oferentów wspólnie ubiegających się o zamówienie, potwierdzające posiadanie przez nich odpowiedniej i wymaganej wiedzy i doświadczenia, potencjału kadrowego i technicznego oraz sytuacji ekonomicznej i finansowej, podlegają łącznej ocenie.</w:t>
      </w:r>
    </w:p>
    <w:p w14:paraId="300B4155" w14:textId="09F4347C" w:rsidR="006D787E" w:rsidRDefault="006D787E" w:rsidP="006D787E">
      <w:pPr>
        <w:pStyle w:val="Akapitzlist"/>
        <w:shd w:val="clear" w:color="auto" w:fill="FFFFFF" w:themeFill="background1"/>
        <w:ind w:left="1440"/>
        <w:jc w:val="both"/>
      </w:pPr>
      <w:r>
        <w:t>W przypadku wymogu posiadania odpowiednich uprawnień, dopuszcza się możliwość spełnienia ich tylko przez tych członków konsorcjum, którzy będą faktycznie realizować część zamówienia, do której wykonania wymagane jest posiadanie tych uprawnień.</w:t>
      </w:r>
    </w:p>
    <w:p w14:paraId="00466E41" w14:textId="75CDD830" w:rsidR="006D787E" w:rsidRDefault="006D787E" w:rsidP="006D787E">
      <w:pPr>
        <w:pStyle w:val="Akapitzlist"/>
        <w:numPr>
          <w:ilvl w:val="0"/>
          <w:numId w:val="55"/>
        </w:numPr>
        <w:shd w:val="clear" w:color="auto" w:fill="FFFFFF" w:themeFill="background1"/>
        <w:jc w:val="both"/>
      </w:pPr>
      <w:r>
        <w:t>Oświadczenia złożone przez lidera konsorcjum dotyczą wszystkich członków konsorcjum</w:t>
      </w:r>
    </w:p>
    <w:p w14:paraId="587E6B80" w14:textId="2CFE52E3" w:rsidR="006D787E" w:rsidRDefault="006D787E" w:rsidP="006D787E">
      <w:pPr>
        <w:pStyle w:val="Akapitzlist"/>
        <w:numPr>
          <w:ilvl w:val="0"/>
          <w:numId w:val="55"/>
        </w:numPr>
        <w:shd w:val="clear" w:color="auto" w:fill="FFFFFF" w:themeFill="background1"/>
        <w:jc w:val="both"/>
      </w:pPr>
      <w:r>
        <w:t>Wykonawcy wspólnie ubiegający się o udzielenie zamówienia zobowiązani są załączyć:</w:t>
      </w:r>
    </w:p>
    <w:p w14:paraId="32320231" w14:textId="58FC4483" w:rsidR="006D787E" w:rsidRDefault="006D787E" w:rsidP="006D787E">
      <w:pPr>
        <w:pStyle w:val="Akapitzlist"/>
        <w:numPr>
          <w:ilvl w:val="0"/>
          <w:numId w:val="56"/>
        </w:numPr>
        <w:shd w:val="clear" w:color="auto" w:fill="FFFFFF" w:themeFill="background1"/>
        <w:jc w:val="both"/>
      </w:pPr>
      <w:r>
        <w:t xml:space="preserve">Dokument potwierdzający </w:t>
      </w:r>
      <w:r w:rsidR="002543CD">
        <w:t>ustanowienie</w:t>
      </w:r>
      <w:r>
        <w:t xml:space="preserve"> p</w:t>
      </w:r>
      <w:r w:rsidR="0075604A">
        <w:t>rzez</w:t>
      </w:r>
      <w:r>
        <w:t xml:space="preserve"> nich pełnomocnika do reprezentowania ich w postępowaniu i zawarcia umowy w sprawie zamówienia, podpisany przez osoby uprawnione do reprezentowania tych podmiotów;</w:t>
      </w:r>
    </w:p>
    <w:p w14:paraId="11F8606B" w14:textId="13F728C6" w:rsidR="00630FCD" w:rsidRDefault="006D787E" w:rsidP="00645CAF">
      <w:pPr>
        <w:pStyle w:val="Akapitzlist"/>
        <w:numPr>
          <w:ilvl w:val="0"/>
          <w:numId w:val="56"/>
        </w:numPr>
        <w:shd w:val="clear" w:color="auto" w:fill="FFFFFF" w:themeFill="background1"/>
        <w:jc w:val="both"/>
      </w:pPr>
      <w:r>
        <w:t>Wypis z rejestru CEIDG/KRS, zaświadczenie z ZUS, Urzędu Skarbowego</w:t>
      </w:r>
      <w:r w:rsidR="002543CD">
        <w:t>- dokumenty osobno dla każdego z Wykonawców</w:t>
      </w:r>
    </w:p>
    <w:p w14:paraId="427343F8" w14:textId="77777777" w:rsidR="00645CAF" w:rsidRDefault="00645CAF" w:rsidP="00645CAF">
      <w:pPr>
        <w:pStyle w:val="Akapitzlist"/>
        <w:numPr>
          <w:ilvl w:val="0"/>
          <w:numId w:val="56"/>
        </w:numPr>
        <w:shd w:val="clear" w:color="auto" w:fill="FFFFFF" w:themeFill="background1"/>
        <w:jc w:val="both"/>
      </w:pPr>
    </w:p>
    <w:p w14:paraId="53221655" w14:textId="77777777" w:rsidR="00630FCD" w:rsidRDefault="00630FCD" w:rsidP="00C16EB3">
      <w:pPr>
        <w:pStyle w:val="Akapitzlist"/>
        <w:shd w:val="clear" w:color="auto" w:fill="FFFFFF" w:themeFill="background1"/>
        <w:ind w:left="2160"/>
        <w:jc w:val="both"/>
      </w:pPr>
    </w:p>
    <w:p w14:paraId="79BCFC27" w14:textId="77777777" w:rsidR="0026693D" w:rsidRPr="00BE0269" w:rsidRDefault="0026693D" w:rsidP="00E8424D">
      <w:pPr>
        <w:pStyle w:val="Akapitzlist"/>
        <w:numPr>
          <w:ilvl w:val="0"/>
          <w:numId w:val="21"/>
        </w:numPr>
        <w:jc w:val="both"/>
        <w:rPr>
          <w:b/>
          <w:bCs/>
        </w:rPr>
      </w:pPr>
      <w:r w:rsidRPr="00BE0269">
        <w:rPr>
          <w:b/>
          <w:bCs/>
        </w:rPr>
        <w:t>Sposób złożenia oferty</w:t>
      </w:r>
    </w:p>
    <w:p w14:paraId="622252E9" w14:textId="5F502624" w:rsidR="009B110F" w:rsidRDefault="0075604A" w:rsidP="00256D50">
      <w:pPr>
        <w:pStyle w:val="Akapitzlist"/>
        <w:numPr>
          <w:ilvl w:val="0"/>
          <w:numId w:val="28"/>
        </w:numPr>
        <w:jc w:val="both"/>
      </w:pPr>
      <w:r>
        <w:t>Złożenie oferty możliwe jest wyłącznie dla Wykonawców, którzy posiadają konto na Platformie Zakupowej CONNECT. Oferta musi być złożona na Platformie Zakupowej Connect przez osobę zarejestrowaną w ww. systemie w ramach danego podmiotu, traktowane będzie jako złożenie oferty przez uprawnionego przedstawiciela Wykonawcy posiadającego stosowne umocowanie.</w:t>
      </w:r>
    </w:p>
    <w:p w14:paraId="2746EE77" w14:textId="77777777" w:rsidR="0075604A" w:rsidRPr="0075604A" w:rsidRDefault="0075604A" w:rsidP="0075604A">
      <w:pPr>
        <w:pStyle w:val="Akapitzlist"/>
        <w:numPr>
          <w:ilvl w:val="0"/>
          <w:numId w:val="28"/>
        </w:numPr>
      </w:pPr>
      <w:r w:rsidRPr="0075604A">
        <w:t>Ofertę należy złożyć na Platformie Zakupowej CONNECT pod adresem: https://connect.orlen.pl/servlet/HomeServlet?fromOrg=eop poprzez wypełnienie wymaganych pól, w terminie wyznaczonym na składanie ofert, określonym na ww. Platformie. Oferty przesłane inną drogą nie będą rozpatrywane i uwzględniane podczas wyboru kontrahenta.</w:t>
      </w:r>
    </w:p>
    <w:p w14:paraId="3792EB0C" w14:textId="1B8AC380" w:rsidR="0075604A" w:rsidRDefault="0075604A" w:rsidP="00256D50">
      <w:pPr>
        <w:pStyle w:val="Akapitzlist"/>
        <w:numPr>
          <w:ilvl w:val="0"/>
          <w:numId w:val="28"/>
        </w:numPr>
        <w:jc w:val="both"/>
      </w:pPr>
      <w:r>
        <w:t>Wymagane dokumenty należy złożyć w formie skanów.</w:t>
      </w:r>
    </w:p>
    <w:p w14:paraId="04BAE59F" w14:textId="772AEA71" w:rsidR="0075604A" w:rsidRPr="00D0565F" w:rsidRDefault="0075604A" w:rsidP="00256D50">
      <w:pPr>
        <w:pStyle w:val="Akapitzlist"/>
        <w:numPr>
          <w:ilvl w:val="0"/>
          <w:numId w:val="28"/>
        </w:numPr>
        <w:jc w:val="both"/>
      </w:pPr>
      <w:r>
        <w:t>Postępowanie przeprowadzone jest w języku polskim. Dokumenty sporządzone w języku obcym należy składać wraz z tłumaczeniem na język polski.</w:t>
      </w:r>
    </w:p>
    <w:p w14:paraId="59D3A077" w14:textId="77777777" w:rsidR="00A61CA5" w:rsidRPr="005872E9" w:rsidRDefault="00A61CA5" w:rsidP="00A61CA5">
      <w:pPr>
        <w:pStyle w:val="Akapitzlist"/>
        <w:numPr>
          <w:ilvl w:val="0"/>
          <w:numId w:val="28"/>
        </w:numPr>
        <w:jc w:val="both"/>
      </w:pPr>
      <w:r w:rsidRPr="005872E9">
        <w:t>Rozliczenie między Zamawiającym a Wykonawcą będzie prowadzone w walucie PLN.</w:t>
      </w:r>
    </w:p>
    <w:p w14:paraId="26BFDDAF" w14:textId="5B9779D6" w:rsidR="004563EB" w:rsidRPr="004B4529" w:rsidRDefault="001349F7" w:rsidP="00256D50">
      <w:pPr>
        <w:pStyle w:val="Akapitzlist"/>
        <w:numPr>
          <w:ilvl w:val="0"/>
          <w:numId w:val="28"/>
        </w:numPr>
        <w:jc w:val="both"/>
      </w:pPr>
      <w:r w:rsidRPr="004B4529">
        <w:lastRenderedPageBreak/>
        <w:t xml:space="preserve">Na Platformie </w:t>
      </w:r>
      <w:r w:rsidR="00E76443" w:rsidRPr="004B4529">
        <w:t>Zakupowej CONNECT</w:t>
      </w:r>
      <w:r w:rsidR="00A61CA5" w:rsidRPr="004B4529">
        <w:t xml:space="preserve"> </w:t>
      </w:r>
      <w:r w:rsidR="00794802" w:rsidRPr="004B4529">
        <w:t xml:space="preserve">należy podać </w:t>
      </w:r>
      <w:r w:rsidR="004563EB" w:rsidRPr="004B4529">
        <w:rPr>
          <w:b/>
        </w:rPr>
        <w:t>wartoś</w:t>
      </w:r>
      <w:r w:rsidR="00794802" w:rsidRPr="004B4529">
        <w:rPr>
          <w:b/>
        </w:rPr>
        <w:t xml:space="preserve">ć </w:t>
      </w:r>
      <w:r w:rsidR="004563EB" w:rsidRPr="004B4529">
        <w:rPr>
          <w:b/>
        </w:rPr>
        <w:t>netto</w:t>
      </w:r>
      <w:r w:rsidR="00794802" w:rsidRPr="004B4529">
        <w:t xml:space="preserve"> oferty</w:t>
      </w:r>
      <w:r w:rsidR="00C7155F">
        <w:t xml:space="preserve"> za wykonanie całości przedmiotu zamówienia.</w:t>
      </w:r>
    </w:p>
    <w:p w14:paraId="29A83DFE" w14:textId="77777777" w:rsidR="002B12D5" w:rsidRDefault="002B12D5" w:rsidP="002B12D5">
      <w:pPr>
        <w:pStyle w:val="Akapitzlist"/>
        <w:numPr>
          <w:ilvl w:val="0"/>
          <w:numId w:val="28"/>
        </w:numPr>
        <w:jc w:val="both"/>
      </w:pPr>
      <w:r>
        <w:t>Wartość</w:t>
      </w:r>
      <w:r w:rsidRPr="005872E9">
        <w:t xml:space="preserve"> </w:t>
      </w:r>
      <w:r>
        <w:t xml:space="preserve">netto </w:t>
      </w:r>
      <w:r w:rsidRPr="005872E9">
        <w:t xml:space="preserve">podana w ofercie </w:t>
      </w:r>
      <w:r w:rsidR="00492F6A">
        <w:t>po</w:t>
      </w:r>
      <w:r w:rsidRPr="005872E9">
        <w:t>winna zawierać wszystkie koszty i elementy związane z wykonaniem przedmiotu zamówienia</w:t>
      </w:r>
      <w:r>
        <w:t>.</w:t>
      </w:r>
    </w:p>
    <w:p w14:paraId="365F14B0" w14:textId="77777777" w:rsidR="00A61CA5" w:rsidRDefault="00A61CA5" w:rsidP="00F06E3A">
      <w:pPr>
        <w:pStyle w:val="Akapitzlist"/>
        <w:numPr>
          <w:ilvl w:val="0"/>
          <w:numId w:val="28"/>
        </w:numPr>
        <w:jc w:val="both"/>
      </w:pPr>
      <w:r>
        <w:t xml:space="preserve">Wartość </w:t>
      </w:r>
      <w:r w:rsidRPr="005872E9">
        <w:t>oferty netto stanowi wartość wyrażoną w jednostkach pieniężnych</w:t>
      </w:r>
      <w:r w:rsidR="003276C2">
        <w:t>,</w:t>
      </w:r>
      <w:r w:rsidRPr="005872E9">
        <w:t xml:space="preserve"> którą Zamawiający zobowiązany jest zapłacić Wykonawcy za realizację przedmiotu zamówienia.</w:t>
      </w:r>
    </w:p>
    <w:p w14:paraId="2E007E9E" w14:textId="20D3A064" w:rsidR="00C7155F" w:rsidRPr="005872E9" w:rsidRDefault="00C7155F" w:rsidP="00F06E3A">
      <w:pPr>
        <w:pStyle w:val="Akapitzlist"/>
        <w:numPr>
          <w:ilvl w:val="0"/>
          <w:numId w:val="28"/>
        </w:numPr>
        <w:jc w:val="both"/>
      </w:pPr>
      <w:r>
        <w:t>Wszystkie koszty związane  z przygotowaniem i sporządzeniem oferty ponosi Wykonawca.</w:t>
      </w:r>
    </w:p>
    <w:p w14:paraId="0F20D794" w14:textId="77777777" w:rsidR="00F06E3A" w:rsidRDefault="0041027D" w:rsidP="00F06E3A">
      <w:pPr>
        <w:pStyle w:val="Akapitzlist"/>
        <w:numPr>
          <w:ilvl w:val="0"/>
          <w:numId w:val="28"/>
        </w:numPr>
        <w:jc w:val="both"/>
      </w:pPr>
      <w:r w:rsidRPr="0041027D">
        <w:t>Zamawiający nie dopuszcza składania ofert na część zamówienia.</w:t>
      </w:r>
    </w:p>
    <w:p w14:paraId="79FAFEDC" w14:textId="77777777" w:rsidR="00FF1FA7" w:rsidRDefault="0041027D" w:rsidP="00F06E3A">
      <w:pPr>
        <w:pStyle w:val="Akapitzlist"/>
        <w:numPr>
          <w:ilvl w:val="0"/>
          <w:numId w:val="28"/>
        </w:numPr>
        <w:jc w:val="both"/>
      </w:pPr>
      <w:r w:rsidRPr="0041027D">
        <w:t xml:space="preserve">Zamawiający nie </w:t>
      </w:r>
      <w:r w:rsidR="006B0442">
        <w:t>d</w:t>
      </w:r>
      <w:r w:rsidRPr="0041027D">
        <w:t>opuszcza składania ofert wariantowych.</w:t>
      </w:r>
    </w:p>
    <w:p w14:paraId="769EDF6C" w14:textId="0D5B27D2" w:rsidR="00C7155F" w:rsidRDefault="00C7155F" w:rsidP="00F06E3A">
      <w:pPr>
        <w:pStyle w:val="Akapitzlist"/>
        <w:numPr>
          <w:ilvl w:val="0"/>
          <w:numId w:val="28"/>
        </w:numPr>
        <w:jc w:val="both"/>
      </w:pPr>
      <w:r>
        <w:t>Przed upływem terminu składania ofert, Wykonawca może zmodyfikować złożoną ofertę, poprzez edytowanie wcześniej złożonej oferty i ponowne jej złożenie na Platformie Zakupowej CONNECT.</w:t>
      </w:r>
    </w:p>
    <w:p w14:paraId="6A7B9FCC" w14:textId="21FCA62A" w:rsidR="00C7155F" w:rsidRPr="00D0565F" w:rsidRDefault="00C7155F" w:rsidP="00F06E3A">
      <w:pPr>
        <w:pStyle w:val="Akapitzlist"/>
        <w:numPr>
          <w:ilvl w:val="0"/>
          <w:numId w:val="28"/>
        </w:numPr>
        <w:jc w:val="both"/>
      </w:pPr>
      <w:r>
        <w:t>Przed upływem składania ofert, Wykonawca może wycofać złożoną ofertę i zrezygnować z udziału zapytaniu ofertowym, poprzez wybranie na Platformie Zakupowej CONNECT przycisku „Zrezygnuj z udziału w postępowaniu ofertowym”</w:t>
      </w:r>
    </w:p>
    <w:p w14:paraId="2D1043AC" w14:textId="77777777" w:rsidR="00D139E3" w:rsidRDefault="00D139E3" w:rsidP="00D139E3">
      <w:pPr>
        <w:pStyle w:val="Akapitzlist"/>
        <w:jc w:val="both"/>
        <w:rPr>
          <w:color w:val="FF0000"/>
        </w:rPr>
      </w:pPr>
    </w:p>
    <w:p w14:paraId="093EB18B" w14:textId="77777777" w:rsidR="00E77423" w:rsidRDefault="00E77423" w:rsidP="00D139E3">
      <w:pPr>
        <w:pStyle w:val="Akapitzlist"/>
        <w:jc w:val="both"/>
        <w:rPr>
          <w:color w:val="FF0000"/>
        </w:rPr>
      </w:pPr>
    </w:p>
    <w:p w14:paraId="6400D9CD" w14:textId="77777777" w:rsidR="00ED29D5" w:rsidRDefault="00ED29D5" w:rsidP="00E8424D">
      <w:pPr>
        <w:pStyle w:val="Akapitzlist"/>
        <w:numPr>
          <w:ilvl w:val="0"/>
          <w:numId w:val="21"/>
        </w:numPr>
        <w:jc w:val="both"/>
        <w:rPr>
          <w:b/>
          <w:bCs/>
        </w:rPr>
      </w:pPr>
      <w:r>
        <w:rPr>
          <w:b/>
          <w:bCs/>
        </w:rPr>
        <w:t>Kryteria oceny ofert</w:t>
      </w:r>
    </w:p>
    <w:p w14:paraId="5804FC8A" w14:textId="72FA970E" w:rsidR="00C7155F" w:rsidRPr="00C7155F" w:rsidRDefault="00C7155F" w:rsidP="00C7155F">
      <w:pPr>
        <w:pStyle w:val="Akapitzlist"/>
        <w:ind w:left="360"/>
        <w:jc w:val="both"/>
      </w:pPr>
      <w:r>
        <w:t xml:space="preserve">O wyborze najkorzystniejszej oferty decydować będzie najniższą </w:t>
      </w:r>
      <w:r w:rsidRPr="00C7155F">
        <w:rPr>
          <w:b/>
          <w:bCs/>
        </w:rPr>
        <w:t>wartość netto za wykonanie całego przedmiotu zamówienia, z wagą 100%</w:t>
      </w:r>
    </w:p>
    <w:p w14:paraId="173D1DED" w14:textId="77777777" w:rsidR="005D765F" w:rsidRPr="005D765F" w:rsidRDefault="005D765F" w:rsidP="005D765F">
      <w:pPr>
        <w:autoSpaceDE w:val="0"/>
        <w:autoSpaceDN w:val="0"/>
        <w:spacing w:before="40" w:after="40" w:line="240" w:lineRule="auto"/>
        <w:rPr>
          <w:rFonts w:cstheme="minorHAnsi"/>
        </w:rPr>
      </w:pPr>
    </w:p>
    <w:p w14:paraId="35607855" w14:textId="77777777" w:rsidR="007162C6" w:rsidRDefault="007162C6" w:rsidP="00E8424D">
      <w:pPr>
        <w:pStyle w:val="Akapitzlist"/>
        <w:numPr>
          <w:ilvl w:val="0"/>
          <w:numId w:val="21"/>
        </w:numPr>
        <w:jc w:val="both"/>
        <w:rPr>
          <w:b/>
          <w:bCs/>
        </w:rPr>
      </w:pPr>
      <w:r>
        <w:rPr>
          <w:b/>
          <w:bCs/>
        </w:rPr>
        <w:t>Wybór oferty</w:t>
      </w:r>
    </w:p>
    <w:p w14:paraId="50F52739" w14:textId="77777777" w:rsidR="00024A5A" w:rsidRDefault="00024A5A" w:rsidP="00024A5A">
      <w:pPr>
        <w:pStyle w:val="Akapitzlist"/>
        <w:numPr>
          <w:ilvl w:val="0"/>
          <w:numId w:val="35"/>
        </w:numPr>
        <w:jc w:val="both"/>
      </w:pPr>
      <w:r>
        <w:t>Postępowanie o udzielenie zamówienia jest niejawne.</w:t>
      </w:r>
    </w:p>
    <w:p w14:paraId="67EEA772" w14:textId="77777777" w:rsidR="00024A5A" w:rsidRDefault="00024A5A" w:rsidP="00024A5A">
      <w:pPr>
        <w:pStyle w:val="Akapitzlist"/>
        <w:numPr>
          <w:ilvl w:val="0"/>
          <w:numId w:val="35"/>
        </w:numPr>
        <w:jc w:val="both"/>
      </w:pPr>
      <w:r w:rsidRPr="00024A5A">
        <w:t>W toku badania i oceny złożonych ofert, Zamawiający może żądać od Wykonawców wyjaśnień dotyczących treści złożonych przez nich ofert lub ich uzupełnienia.</w:t>
      </w:r>
    </w:p>
    <w:p w14:paraId="499AB647" w14:textId="77777777" w:rsidR="00DE6932" w:rsidRPr="00D0565F" w:rsidRDefault="0041027D" w:rsidP="00DE6932">
      <w:pPr>
        <w:pStyle w:val="Akapitzlist"/>
        <w:numPr>
          <w:ilvl w:val="0"/>
          <w:numId w:val="35"/>
        </w:numPr>
        <w:jc w:val="both"/>
      </w:pPr>
      <w:r w:rsidRPr="0041027D">
        <w:t>Wybór kontrahenta dokonywany jest pomiędzy Oferentami, których oferty spełniają wszystkie wymagania Zamawiającego.</w:t>
      </w:r>
    </w:p>
    <w:p w14:paraId="4F4F90EB" w14:textId="77777777" w:rsidR="007162C6" w:rsidRPr="007162C6" w:rsidRDefault="007162C6" w:rsidP="00024A5A">
      <w:pPr>
        <w:pStyle w:val="Akapitzlist"/>
        <w:numPr>
          <w:ilvl w:val="0"/>
          <w:numId w:val="35"/>
        </w:numPr>
        <w:jc w:val="both"/>
      </w:pPr>
      <w:r w:rsidRPr="007162C6">
        <w:t>Jeżeli Wykonawca</w:t>
      </w:r>
      <w:r w:rsidR="00D139E3">
        <w:t>,</w:t>
      </w:r>
      <w:r w:rsidRPr="007162C6">
        <w:t xml:space="preserve"> którego oferta została wybrana</w:t>
      </w:r>
      <w:r w:rsidR="00D139E3">
        <w:t>,</w:t>
      </w:r>
      <w:r w:rsidRPr="007162C6">
        <w:t xml:space="preserve"> uchyla się od zawarcia umowy w sprawie zamówienia Zamawiający wybiera najkorzystniejszą ofertę spośród pozostałych ofert albo może </w:t>
      </w:r>
      <w:r w:rsidR="00BD67E7">
        <w:t>anulować</w:t>
      </w:r>
      <w:r w:rsidRPr="007162C6">
        <w:t xml:space="preserve"> postępowanie.</w:t>
      </w:r>
    </w:p>
    <w:p w14:paraId="3A775A05" w14:textId="77777777" w:rsidR="000801F0" w:rsidRDefault="000801F0" w:rsidP="007162C6">
      <w:pPr>
        <w:pStyle w:val="Akapitzlist"/>
        <w:ind w:left="360"/>
        <w:jc w:val="both"/>
        <w:rPr>
          <w:b/>
          <w:bCs/>
        </w:rPr>
      </w:pPr>
    </w:p>
    <w:p w14:paraId="0FC532B5" w14:textId="77777777" w:rsidR="00ED29D5" w:rsidRDefault="00313401" w:rsidP="00A242D7">
      <w:pPr>
        <w:pStyle w:val="Akapitzlist"/>
        <w:numPr>
          <w:ilvl w:val="0"/>
          <w:numId w:val="21"/>
        </w:numPr>
        <w:spacing w:after="0"/>
        <w:ind w:left="357" w:hanging="357"/>
        <w:jc w:val="both"/>
        <w:rPr>
          <w:b/>
          <w:bCs/>
        </w:rPr>
      </w:pPr>
      <w:r>
        <w:rPr>
          <w:b/>
          <w:bCs/>
        </w:rPr>
        <w:t>Anulowanie postępowania</w:t>
      </w:r>
    </w:p>
    <w:p w14:paraId="47FD22BF" w14:textId="5B035948" w:rsidR="00E62E9B" w:rsidRDefault="00313401" w:rsidP="00645CAF">
      <w:pPr>
        <w:spacing w:before="0"/>
        <w:ind w:left="357"/>
        <w:jc w:val="both"/>
      </w:pPr>
      <w:r w:rsidRPr="00313401">
        <w:t>Zamawiający zastrzega możliwość zakończenia postępowania zakupowego</w:t>
      </w:r>
      <w:r w:rsidR="0065397B">
        <w:t xml:space="preserve"> na każdym jego etapie</w:t>
      </w:r>
      <w:r w:rsidRPr="00313401">
        <w:t xml:space="preserve"> bez </w:t>
      </w:r>
      <w:r w:rsidRPr="00D139E3">
        <w:t>dokonania wyboru oferty oraz bez podania przyczyny.</w:t>
      </w:r>
      <w:r w:rsidR="00723665" w:rsidRPr="00D139E3">
        <w:t xml:space="preserve"> Z tego tytułu nie przysługują Wykonawcy żadne roszczenia wobec Zamawiającego.</w:t>
      </w:r>
      <w:r w:rsidR="00D139E3" w:rsidRPr="00D139E3">
        <w:t xml:space="preserve"> </w:t>
      </w:r>
    </w:p>
    <w:p w14:paraId="4B9F84FA" w14:textId="77777777" w:rsidR="00ED29D5" w:rsidRPr="00770670" w:rsidRDefault="00313401" w:rsidP="00E8424D">
      <w:pPr>
        <w:pStyle w:val="Akapitzlist"/>
        <w:numPr>
          <w:ilvl w:val="0"/>
          <w:numId w:val="21"/>
        </w:numPr>
        <w:jc w:val="both"/>
        <w:rPr>
          <w:b/>
          <w:bCs/>
        </w:rPr>
      </w:pPr>
      <w:r w:rsidRPr="00770670">
        <w:rPr>
          <w:b/>
          <w:bCs/>
        </w:rPr>
        <w:t>Negocjacje</w:t>
      </w:r>
    </w:p>
    <w:p w14:paraId="41BD57B1" w14:textId="77777777" w:rsidR="00527F4D" w:rsidRDefault="00313401">
      <w:pPr>
        <w:pStyle w:val="Akapitzlist"/>
        <w:numPr>
          <w:ilvl w:val="0"/>
          <w:numId w:val="45"/>
        </w:numPr>
        <w:ind w:left="709" w:hanging="425"/>
        <w:jc w:val="both"/>
      </w:pPr>
      <w:r w:rsidRPr="00F06E3A">
        <w:t>Zamawiający zastrzega sobie możliwość</w:t>
      </w:r>
      <w:r w:rsidR="00770670" w:rsidRPr="00F06E3A">
        <w:t xml:space="preserve"> </w:t>
      </w:r>
      <w:r w:rsidRPr="00F06E3A">
        <w:t>przeprowadzenia II etapu postępowania</w:t>
      </w:r>
      <w:r w:rsidR="000B7CD2" w:rsidRPr="00F06E3A">
        <w:t xml:space="preserve"> w ramach</w:t>
      </w:r>
      <w:r w:rsidRPr="00F06E3A">
        <w:t xml:space="preserve"> negocjacji handlowych</w:t>
      </w:r>
      <w:r w:rsidR="00122465" w:rsidRPr="00F06E3A">
        <w:t>, w formie określonej przez Zamawiającego</w:t>
      </w:r>
      <w:r w:rsidR="00770670" w:rsidRPr="00F06E3A">
        <w:t>.</w:t>
      </w:r>
      <w:r w:rsidR="00A242D7">
        <w:t xml:space="preserve"> </w:t>
      </w:r>
      <w:r w:rsidR="0041027D" w:rsidRPr="0041027D">
        <w:t>Podczas negocjacji handlowych Wykonawcy mogą złożyć oferty dodatkowe zawierające nowe propozycje w zakresie treści oferty podlegających ocenie w ramach kryteriów oceny ofert wskazanych przez Z</w:t>
      </w:r>
      <w:r w:rsidR="00F06E3A">
        <w:t>amawiającego.</w:t>
      </w:r>
    </w:p>
    <w:p w14:paraId="17D9F838" w14:textId="77777777" w:rsidR="00527F4D" w:rsidRDefault="0041027D">
      <w:pPr>
        <w:pStyle w:val="Akapitzlist"/>
        <w:numPr>
          <w:ilvl w:val="0"/>
          <w:numId w:val="45"/>
        </w:numPr>
        <w:ind w:left="709" w:hanging="425"/>
        <w:jc w:val="both"/>
      </w:pPr>
      <w:r w:rsidRPr="0041027D">
        <w:t>Jeżeli przedmiot zamówienia nie uległ zmianie, oferta dodatkowa nie może być mniej korzystna od oferty pierwotnej w</w:t>
      </w:r>
      <w:r w:rsidR="00F06E3A">
        <w:t xml:space="preserve"> </w:t>
      </w:r>
      <w:r w:rsidR="00D26F4D">
        <w:t xml:space="preserve">kryterium </w:t>
      </w:r>
      <w:r w:rsidR="00F06E3A">
        <w:t>oceny ofert.</w:t>
      </w:r>
    </w:p>
    <w:p w14:paraId="20144ACC" w14:textId="77777777" w:rsidR="00F06E3A" w:rsidRDefault="0041027D" w:rsidP="00F06E3A">
      <w:pPr>
        <w:pStyle w:val="Akapitzlist"/>
        <w:numPr>
          <w:ilvl w:val="0"/>
          <w:numId w:val="45"/>
        </w:numPr>
        <w:ind w:left="709" w:hanging="425"/>
        <w:jc w:val="both"/>
      </w:pPr>
      <w:r w:rsidRPr="0041027D">
        <w:t>Pierwotna oferta przestaje wiązać Wykonawcę w zakresie, w jakim złoży on ofertę dodatkową zawierającą korzystniejs</w:t>
      </w:r>
      <w:r w:rsidR="00D26F4D">
        <w:t xml:space="preserve">ze propozycje w ramach kryterium </w:t>
      </w:r>
      <w:r w:rsidRPr="0041027D">
        <w:t>oceny</w:t>
      </w:r>
      <w:r w:rsidR="00F06E3A">
        <w:t xml:space="preserve"> ofert.</w:t>
      </w:r>
    </w:p>
    <w:p w14:paraId="4FE36C62" w14:textId="557BF3F1" w:rsidR="00820A2A" w:rsidRPr="00101FAF" w:rsidRDefault="0041027D" w:rsidP="00101FAF">
      <w:pPr>
        <w:pStyle w:val="Akapitzlist"/>
        <w:numPr>
          <w:ilvl w:val="0"/>
          <w:numId w:val="45"/>
        </w:numPr>
        <w:ind w:left="709" w:hanging="425"/>
        <w:jc w:val="both"/>
      </w:pPr>
      <w:r w:rsidRPr="0041027D">
        <w:t>W przypadku niezłożenia przez Oferenta oferty dodatkowej za wiążącą uważa się ofertę pierwotną Oferenta, pod warunkiem, że nie upłynął jeszcze termin związania ofertą pierwotną</w:t>
      </w:r>
      <w:r w:rsidR="008E3598">
        <w:t>.</w:t>
      </w:r>
    </w:p>
    <w:p w14:paraId="6750B955" w14:textId="77777777" w:rsidR="00820A2A" w:rsidRDefault="00820A2A" w:rsidP="00680C00">
      <w:pPr>
        <w:pStyle w:val="Akapitzlist"/>
        <w:ind w:left="360"/>
        <w:jc w:val="both"/>
        <w:rPr>
          <w:b/>
          <w:bCs/>
        </w:rPr>
      </w:pPr>
    </w:p>
    <w:p w14:paraId="4EDD4BEE" w14:textId="77777777" w:rsidR="00645CAF" w:rsidRDefault="00645CAF" w:rsidP="00680C00">
      <w:pPr>
        <w:pStyle w:val="Akapitzlist"/>
        <w:ind w:left="360"/>
        <w:jc w:val="both"/>
        <w:rPr>
          <w:b/>
          <w:bCs/>
        </w:rPr>
      </w:pPr>
    </w:p>
    <w:p w14:paraId="733532B3" w14:textId="77777777" w:rsidR="00645CAF" w:rsidRDefault="00645CAF" w:rsidP="00680C00">
      <w:pPr>
        <w:pStyle w:val="Akapitzlist"/>
        <w:ind w:left="360"/>
        <w:jc w:val="both"/>
        <w:rPr>
          <w:b/>
          <w:bCs/>
        </w:rPr>
      </w:pPr>
    </w:p>
    <w:p w14:paraId="215503B3" w14:textId="77777777" w:rsidR="00F262FE" w:rsidRDefault="00F262FE" w:rsidP="00E8424D">
      <w:pPr>
        <w:pStyle w:val="Akapitzlist"/>
        <w:numPr>
          <w:ilvl w:val="0"/>
          <w:numId w:val="21"/>
        </w:numPr>
        <w:jc w:val="both"/>
        <w:rPr>
          <w:b/>
          <w:bCs/>
        </w:rPr>
      </w:pPr>
      <w:r>
        <w:rPr>
          <w:b/>
          <w:bCs/>
        </w:rPr>
        <w:t>Z</w:t>
      </w:r>
      <w:r w:rsidRPr="00F262FE">
        <w:rPr>
          <w:b/>
          <w:bCs/>
        </w:rPr>
        <w:t xml:space="preserve">abezpieczenie </w:t>
      </w:r>
    </w:p>
    <w:p w14:paraId="557BB3FB" w14:textId="77777777" w:rsidR="00527F4D" w:rsidRDefault="00F262FE" w:rsidP="00EF12D3">
      <w:pPr>
        <w:pStyle w:val="Akapitzlist"/>
        <w:ind w:left="360"/>
        <w:jc w:val="both"/>
      </w:pPr>
      <w:r w:rsidRPr="003C5587">
        <w:lastRenderedPageBreak/>
        <w:t>W prowadzonym postępowaniu Zamawiający nie wymaga wniesienia zabezpieczenia należytego wykonania umowy.</w:t>
      </w:r>
    </w:p>
    <w:p w14:paraId="05B488BE" w14:textId="77777777" w:rsidR="00EF12D3" w:rsidRPr="00EF12D3" w:rsidRDefault="00EF12D3" w:rsidP="00EF12D3">
      <w:pPr>
        <w:pStyle w:val="Akapitzlist"/>
        <w:ind w:left="360"/>
        <w:jc w:val="both"/>
      </w:pPr>
    </w:p>
    <w:p w14:paraId="79EE8B5B" w14:textId="77777777" w:rsidR="005B27F2" w:rsidRDefault="005B27F2" w:rsidP="00E8424D">
      <w:pPr>
        <w:pStyle w:val="Akapitzlist"/>
        <w:numPr>
          <w:ilvl w:val="0"/>
          <w:numId w:val="21"/>
        </w:numPr>
        <w:jc w:val="both"/>
        <w:rPr>
          <w:b/>
          <w:bCs/>
        </w:rPr>
      </w:pPr>
      <w:r w:rsidRPr="005B27F2">
        <w:rPr>
          <w:b/>
          <w:bCs/>
        </w:rPr>
        <w:t>Zawarcie umowy</w:t>
      </w:r>
    </w:p>
    <w:p w14:paraId="4F6513F3" w14:textId="77777777" w:rsidR="005B27F2" w:rsidRDefault="005B27F2" w:rsidP="002070E2">
      <w:pPr>
        <w:pStyle w:val="Akapitzlist"/>
        <w:numPr>
          <w:ilvl w:val="0"/>
          <w:numId w:val="48"/>
        </w:numPr>
      </w:pPr>
      <w:r w:rsidRPr="005B27F2">
        <w:t xml:space="preserve">Zamawiający zawrze z wybranym Wykonawcą umowę w sprawie zamówienia, zgodną ze wzorem </w:t>
      </w:r>
      <w:r w:rsidR="009060EA">
        <w:t xml:space="preserve">stanowiącym załącznik </w:t>
      </w:r>
      <w:r w:rsidRPr="005B27F2">
        <w:t xml:space="preserve">do </w:t>
      </w:r>
      <w:r>
        <w:t>zapytania ofertowego.</w:t>
      </w:r>
    </w:p>
    <w:p w14:paraId="73BB2EB6" w14:textId="7E75AE0B" w:rsidR="002070E2" w:rsidRDefault="0041027D" w:rsidP="00DE46CE">
      <w:pPr>
        <w:pStyle w:val="Akapitzlist"/>
        <w:numPr>
          <w:ilvl w:val="0"/>
          <w:numId w:val="48"/>
        </w:numPr>
      </w:pPr>
      <w:r w:rsidRPr="0041027D">
        <w:t xml:space="preserve">Umowa zostanie zawarta z chwilą podpisania jej przez umocowanych przedstawicieli obu Stron. </w:t>
      </w:r>
    </w:p>
    <w:p w14:paraId="5FCCDAA7" w14:textId="77777777" w:rsidR="00286EB1" w:rsidRPr="00286EB1" w:rsidRDefault="00286EB1" w:rsidP="00286EB1">
      <w:pPr>
        <w:pStyle w:val="Akapitzlist"/>
        <w:rPr>
          <w:b/>
          <w:bCs/>
        </w:rPr>
      </w:pPr>
    </w:p>
    <w:p w14:paraId="6EFBE95C" w14:textId="38E3ECF8" w:rsidR="00EF12D3" w:rsidRDefault="00EF12D3" w:rsidP="00286EB1">
      <w:pPr>
        <w:pStyle w:val="Akapitzlist"/>
      </w:pPr>
    </w:p>
    <w:p w14:paraId="39FB10D5" w14:textId="73316481" w:rsidR="00286EB1" w:rsidRDefault="00286EB1" w:rsidP="00286EB1">
      <w:pPr>
        <w:pStyle w:val="Akapitzlist"/>
        <w:numPr>
          <w:ilvl w:val="0"/>
          <w:numId w:val="21"/>
        </w:numPr>
        <w:jc w:val="both"/>
        <w:rPr>
          <w:b/>
          <w:bCs/>
        </w:rPr>
      </w:pPr>
      <w:r>
        <w:rPr>
          <w:b/>
          <w:bCs/>
        </w:rPr>
        <w:t>Klauzula Informacyjna</w:t>
      </w:r>
    </w:p>
    <w:p w14:paraId="79FE985B" w14:textId="55A16C0F" w:rsidR="00286EB1" w:rsidRDefault="00775234" w:rsidP="00286EB1">
      <w:r w:rsidRPr="00775234">
        <w:t xml:space="preserve">Energa Operator S.A. </w:t>
      </w:r>
      <w:r w:rsidR="00286EB1">
        <w:t xml:space="preserve">ul. Marynarki Polskiej 130, 80-557 Gdańsk przetwarza dane zawarte w ofertach albo wnioskach  o dopuszczenie do udziału w postępowaniu zakupowym na postawie przepisów Kodeks Cywilny oraz Instrukcji Zakupowej obowiązującej w </w:t>
      </w:r>
      <w:r w:rsidRPr="00775234">
        <w:t xml:space="preserve">Energa Operator S.A. </w:t>
      </w:r>
      <w:r w:rsidR="00286EB1">
        <w:t xml:space="preserve">Wśród tych informacji mogą pojawić się dane, które na gruncie Rozporządzenia Parlamentu Europejskiego i Rady Unii Europejskiej 2016/679 z dnia 27 kwietnia 2016 r. w sprawie ochrony osób fizycznych </w:t>
      </w:r>
    </w:p>
    <w:p w14:paraId="3727E5C0" w14:textId="77777777" w:rsidR="00286EB1" w:rsidRDefault="00286EB1" w:rsidP="00286EB1">
      <w:r>
        <w:t>w związku z przetwarzaniem danych osobowych i w sprawie swobodnego przepływu takich danych oraz uchylenia dyrektywy 95/46/WE (dalej zwane „RODO” - Dz. Urz. UE L 119 z 04.05.2016 r.), mają charakter danych osobowych.</w:t>
      </w:r>
    </w:p>
    <w:p w14:paraId="10A5D8FC" w14:textId="77777777" w:rsidR="00286EB1" w:rsidRDefault="00286EB1" w:rsidP="00286EB1">
      <w:r>
        <w:t xml:space="preserve">W świetle powyższego, zgodnie z art. 13 ust. 1 i ust. 2 RODO, informujemy, że: </w:t>
      </w:r>
    </w:p>
    <w:p w14:paraId="4581F40B" w14:textId="1F90B5E7" w:rsidR="00286EB1" w:rsidRDefault="00286EB1" w:rsidP="00286EB1">
      <w:r>
        <w:t xml:space="preserve">1.Administratorem danych osobowych (dalej zwany zlecającym), jest </w:t>
      </w:r>
      <w:r w:rsidR="00775234" w:rsidRPr="00775234">
        <w:t>Energa Operator S.A.</w:t>
      </w:r>
      <w:r>
        <w:t>, ul. Marynarki Polskiej 130, 80-557 Gdańsk.</w:t>
      </w:r>
    </w:p>
    <w:p w14:paraId="257C2230" w14:textId="3A5890FE" w:rsidR="00286EB1" w:rsidRDefault="00286EB1" w:rsidP="00286EB1">
      <w:r>
        <w:t xml:space="preserve">2.Z inspektorem ochrony danych osobowych w </w:t>
      </w:r>
      <w:r w:rsidR="00775234" w:rsidRPr="00775234">
        <w:t xml:space="preserve">Energa Operator S.A. </w:t>
      </w:r>
      <w:r>
        <w:t>można skontaktować się pod adresem e-mail: iod@energa-operator.pl.</w:t>
      </w:r>
    </w:p>
    <w:p w14:paraId="26385D43" w14:textId="691DA01A" w:rsidR="00286EB1" w:rsidRDefault="00286EB1" w:rsidP="00286EB1">
      <w:r>
        <w:t>3.Dane osobowe przetwarzane będą w celu:</w:t>
      </w:r>
    </w:p>
    <w:p w14:paraId="5B5E944D" w14:textId="77777777" w:rsidR="00286EB1" w:rsidRDefault="00286EB1" w:rsidP="00286EB1">
      <w:r>
        <w:t xml:space="preserve">- zawarcia umowy lub podjęcia działań przed zawarciem umowy, w tym m.in. ustalenia uprawnień i realizacji zadań wynikających z umowy; </w:t>
      </w:r>
    </w:p>
    <w:p w14:paraId="566C3A51" w14:textId="77777777" w:rsidR="00286EB1" w:rsidRDefault="00286EB1" w:rsidP="00286EB1">
      <w:r>
        <w:t xml:space="preserve">- realizacji prawnie uzasadnionych interesów, w tym dochodzenie roszczeń wynikających z przepisów prawa, raportowania i archiwizacji dokumentacji, korespondencji, wykrywania i zapobiegania nadużyciom i konfliktom interesów, </w:t>
      </w:r>
    </w:p>
    <w:p w14:paraId="1106284B" w14:textId="77777777" w:rsidR="00286EB1" w:rsidRDefault="00286EB1" w:rsidP="00286EB1">
      <w:r>
        <w:t>- wypełniania obowiązków prawnych nałożonych przez przepisy prawa, w tym m. in. przepisów prawa podatkowego i przepisów o rachunkowości (wynikających z uiszczania podatków, prowadzenia i przechowywania ksiąg podatkowych i dokumentów związanych z prowadzaniem ksiąg podatkowych oraz przechowywania dowodów księgowych), ustaw o dostępie do informacji publicznej, przepisów prawa zamówień publicznych (o ile mają zastosowanie), przepisów służących ochronie środowiska, życia i zdrowia ludzi, ustawy o przeciwdziałaniu praniu pieniędzy oraz finansowaniu terroryzmowi (spełnienie obowiązków Instytucji Obowiązanej).</w:t>
      </w:r>
    </w:p>
    <w:p w14:paraId="34448A2E" w14:textId="77777777" w:rsidR="00286EB1" w:rsidRDefault="00286EB1" w:rsidP="00286EB1">
      <w:r>
        <w:t>Dane powyższe przetwarzamy na podstawie art. 6 ust. 1 lit b, c, f RODO.</w:t>
      </w:r>
    </w:p>
    <w:p w14:paraId="4475E4BF" w14:textId="08E37511" w:rsidR="00286EB1" w:rsidRDefault="00286EB1" w:rsidP="00286EB1">
      <w:r>
        <w:t>4.Odbiorcami danych osobowych mogą zostać:</w:t>
      </w:r>
    </w:p>
    <w:p w14:paraId="79D54BA6" w14:textId="076124D5" w:rsidR="00286EB1" w:rsidRDefault="00286EB1" w:rsidP="00286EB1">
      <w:r>
        <w:t xml:space="preserve">4.1.zainteresowane osoby lub podmioty, którym udostępniona zostanie dokumentacja postępowania w oparciu  o Instrukcję Zakupową obowiązującą w </w:t>
      </w:r>
      <w:r w:rsidR="00775234" w:rsidRPr="00775234">
        <w:t xml:space="preserve">Energa Operator S.A. </w:t>
      </w:r>
      <w:r>
        <w:t xml:space="preserve">z zastrzeżeniami i ograniczeniami wynikającymi z tej instrukcji oraz ogólnie obowiązujących przepisów prawa w tym RODO; ograniczenia mogą nie mieć </w:t>
      </w:r>
      <w:r>
        <w:lastRenderedPageBreak/>
        <w:t>zastosowania w stosunku do przekazania danych uprawnionym na podstawie przepisów prawa organom i instytucjom państwa;</w:t>
      </w:r>
    </w:p>
    <w:p w14:paraId="06C41E76" w14:textId="6A673262" w:rsidR="00286EB1" w:rsidRDefault="00286EB1" w:rsidP="00286EB1">
      <w:r>
        <w:t>4.2.uprawnione podmioty Grupy Orlen na podstawie wewnętrznych umów, w tym:</w:t>
      </w:r>
    </w:p>
    <w:p w14:paraId="2CD151C9" w14:textId="77777777" w:rsidR="00286EB1" w:rsidRDefault="00286EB1" w:rsidP="00286EB1">
      <w:r>
        <w:t>-  ORLEN Centrum Usług Korporacyjnych Sp. z o.o. Ignacego Łukasiewicza 39, 09-411 Płock, w ramach świadczenia usług rachunkowych;</w:t>
      </w:r>
    </w:p>
    <w:p w14:paraId="753B5958" w14:textId="77777777" w:rsidR="00286EB1" w:rsidRDefault="00286EB1" w:rsidP="00286EB1">
      <w:r>
        <w:t>- ORLEN Spółka Akcyjna z siedzibą w Płocku, 09-411 Płock, ul. Chemików 7,w ramach prowadzenia platformy zakupowej connect.orlen.pl;</w:t>
      </w:r>
    </w:p>
    <w:p w14:paraId="00DF7032" w14:textId="77777777" w:rsidR="00286EB1" w:rsidRDefault="00286EB1" w:rsidP="00286EB1">
      <w:r>
        <w:t xml:space="preserve">- Energa Logistyka Sp. z o.o. ul. </w:t>
      </w:r>
      <w:proofErr w:type="spellStart"/>
      <w:r>
        <w:t>Otolińska</w:t>
      </w:r>
      <w:proofErr w:type="spellEnd"/>
      <w:r>
        <w:t xml:space="preserve"> 25, 09-407 Płock, w ramach obsługi prowadzonych postępowań zakupowych;</w:t>
      </w:r>
    </w:p>
    <w:p w14:paraId="16DFDEF2" w14:textId="77777777" w:rsidR="00286EB1" w:rsidRDefault="00286EB1" w:rsidP="00286EB1">
      <w:r>
        <w:t>- podmioty świadczące usługi informatyczne w zakresie wsparcia i utrzymania systemów wykorzystywanych do przetwarzania danych osobowych przez zamawiającego, w tym Energa Informatyka I Technologie Sp. z o.o. Aleja Grunwaldzka 472A, 80-309 Gdańsk;</w:t>
      </w:r>
    </w:p>
    <w:p w14:paraId="2578A6E9" w14:textId="77777777" w:rsidR="00286EB1" w:rsidRDefault="00286EB1" w:rsidP="00286EB1">
      <w:r>
        <w:t>- podmioty dostarczające korespondencję a także podmioty wykonujące usługi niszczenia i archiwizacji dokumentacji;</w:t>
      </w:r>
    </w:p>
    <w:p w14:paraId="20A7F214" w14:textId="77777777" w:rsidR="00286EB1" w:rsidRDefault="00286EB1" w:rsidP="00286EB1">
      <w:r>
        <w:t>- podmioty świadczące usługi doradztwa prawnego oraz w zakresie spraw sądowych;</w:t>
      </w:r>
    </w:p>
    <w:p w14:paraId="65FEB8A6" w14:textId="77777777" w:rsidR="00286EB1" w:rsidRDefault="00286EB1" w:rsidP="00286EB1">
      <w:r>
        <w:t>- audytorzy zewnętrzni, biegli rewidenci, doradcy prawni, doradcy podatkowi;</w:t>
      </w:r>
    </w:p>
    <w:p w14:paraId="77FEB685" w14:textId="77777777" w:rsidR="00286EB1" w:rsidRDefault="00286EB1" w:rsidP="00286EB1">
      <w:r>
        <w:t>- banki realizujące transakcje;</w:t>
      </w:r>
    </w:p>
    <w:p w14:paraId="01ACF85E" w14:textId="77777777" w:rsidR="00286EB1" w:rsidRDefault="00286EB1" w:rsidP="00286EB1">
      <w:r>
        <w:t>- biura informacji gospodarczej;</w:t>
      </w:r>
    </w:p>
    <w:p w14:paraId="63C0DEED" w14:textId="5F145678" w:rsidR="00286EB1" w:rsidRDefault="00775234" w:rsidP="00286EB1">
      <w:r w:rsidRPr="00775234">
        <w:t xml:space="preserve">Energa Operator S.A. </w:t>
      </w:r>
      <w:r w:rsidR="00286EB1">
        <w:t>może powierzyć dane osobowe dostawcom usług lub produktów działającym na jego rzecz na podstawie umowy powierzenia przetwarzania danych osobowych, wymagając od takich podmiotów wykonywania czynności na udokumentowane polecenie zamawiającego, pod warunkiem zachowania poufności i zapewnienia ochrony prywatności oraz bezpieczeństwa powierzonych danych osobowych.</w:t>
      </w:r>
    </w:p>
    <w:p w14:paraId="79350D74" w14:textId="14011007" w:rsidR="00286EB1" w:rsidRDefault="00286EB1" w:rsidP="00286EB1">
      <w:r>
        <w:t>5.</w:t>
      </w:r>
      <w:r w:rsidR="00775234" w:rsidRPr="00775234">
        <w:t xml:space="preserve"> Energa Operator S.A. </w:t>
      </w:r>
      <w:r>
        <w:t>może przekazać dane organom i podmiotom publicznym uprawnionym do uzyskania danych osobowych na podstawie obowiązujących przepisów prawa, np. sądy, organy ścigania lub instytucje państwowe.</w:t>
      </w:r>
    </w:p>
    <w:p w14:paraId="03520671" w14:textId="18051271" w:rsidR="00286EB1" w:rsidRDefault="00286EB1" w:rsidP="00286EB1">
      <w:r>
        <w:t>6.Dane osobowe będą przetwarzane przez okres niezbędny do realizacji celów przetwarzania wskazanych w pkt 3.</w:t>
      </w:r>
    </w:p>
    <w:p w14:paraId="7CCDD4B8" w14:textId="77777777" w:rsidR="00286EB1" w:rsidRDefault="00286EB1" w:rsidP="00286EB1">
      <w:r>
        <w:t xml:space="preserve">- w zakresie procesu zakupowego – na czas potrzebny do prowadzenia postępowań wstępnych i działań przygotowawczych oraz </w:t>
      </w:r>
      <w:proofErr w:type="spellStart"/>
      <w:r>
        <w:t>przedumownych</w:t>
      </w:r>
      <w:proofErr w:type="spellEnd"/>
      <w:r>
        <w:t>; po tym czasie w uzasadnionych przypadkach dane będą przetwarzane przez okres wymagany przez prawo lub przez okres niezbędny do dochodzenia roszczeń;</w:t>
      </w:r>
    </w:p>
    <w:p w14:paraId="7F669579" w14:textId="77777777" w:rsidR="00286EB1" w:rsidRDefault="00286EB1" w:rsidP="00286EB1">
      <w:r>
        <w:t>- w zakresie realizacji umowy, przez okres do jej zakończenia, po tym czasie dane będą przetwarzane przez okres wymagany przez prawo lub przez okres niezbędny do dochodzenia roszczeń;</w:t>
      </w:r>
    </w:p>
    <w:p w14:paraId="1D8132D4" w14:textId="62C08279" w:rsidR="00286EB1" w:rsidRDefault="00286EB1" w:rsidP="00286EB1">
      <w:r>
        <w:t xml:space="preserve">- w zakresie realizacji uzasadnionych interesów </w:t>
      </w:r>
      <w:r w:rsidR="00775234" w:rsidRPr="00775234">
        <w:t xml:space="preserve">Energa Operator S.A. </w:t>
      </w:r>
      <w:r>
        <w:t xml:space="preserve">– do chwili zrealizowania uzasadnionych interesów </w:t>
      </w:r>
      <w:r w:rsidR="00775234" w:rsidRPr="00775234">
        <w:t>Energa Operator S.A.</w:t>
      </w:r>
      <w:r>
        <w:t>, w tym wygaśnięcia roszczeń.</w:t>
      </w:r>
    </w:p>
    <w:p w14:paraId="0087A9D7" w14:textId="604D0444" w:rsidR="00286EB1" w:rsidRDefault="00286EB1" w:rsidP="00286EB1">
      <w:r>
        <w:t xml:space="preserve">7.Podanie danych osobowych w związku z udziałem w postępowaniu zakupowym wynika z przepisów ustawy Kodeks Cywilny oraz Instrukcji zakupowej obowiązującej w </w:t>
      </w:r>
      <w:r w:rsidR="00775234" w:rsidRPr="00775234">
        <w:t xml:space="preserve">Energa Operator S.A. </w:t>
      </w:r>
      <w:r>
        <w:t>Niepodanie wymaganych danych osobowych uniemożliwi udział w procesie zakupowym.</w:t>
      </w:r>
    </w:p>
    <w:p w14:paraId="6F8B40C5" w14:textId="67691858" w:rsidR="00286EB1" w:rsidRDefault="00286EB1" w:rsidP="00286EB1">
      <w:r>
        <w:lastRenderedPageBreak/>
        <w:t>8.Dane osobowe nie będą profilowane a także decyzje nie będą podejmowane w sposób zautomatyzowany.</w:t>
      </w:r>
      <w:r>
        <w:tab/>
      </w:r>
    </w:p>
    <w:p w14:paraId="4C40B117" w14:textId="45D7E0FA" w:rsidR="00286EB1" w:rsidRDefault="00286EB1" w:rsidP="00286EB1">
      <w:r>
        <w:t>9.Osoba, której dotyczą dane posiada prawo do:</w:t>
      </w:r>
    </w:p>
    <w:p w14:paraId="68D6978B" w14:textId="77777777" w:rsidR="00286EB1" w:rsidRDefault="00286EB1" w:rsidP="00286EB1">
      <w:r>
        <w:t>- dostępu do danych osobowych jej dotyczących i żądania ich kopii, z uwzględnieniem faktu, iż zamawiający może żądać od osoby, której dane dotyczą, wskazania dodatkowych informacji mających na celu sprecyzowanie żądania, w szczególności podania nazwy lub daty postępowania zakupowego;</w:t>
      </w:r>
    </w:p>
    <w:p w14:paraId="0B80A7AF" w14:textId="3F6BFCC3" w:rsidR="00286EB1" w:rsidRDefault="00286EB1" w:rsidP="00286EB1">
      <w:r>
        <w:t xml:space="preserve">- sprostowania lub uzupełnienia jej danych osobowych, z uwzględnieniem faktu, iż skorzystanie z prawa do sprostowania nie może skutkować zmianą wyniku postępowania zakupowego,  zmianą postanowień umowy, nie może być niezgodne z Instrukcją Zakupową w </w:t>
      </w:r>
      <w:r w:rsidR="00775234" w:rsidRPr="00775234">
        <w:t xml:space="preserve">Energa Operator S.A.. </w:t>
      </w:r>
      <w:r>
        <w:t>oraz nie może naruszać integralności dokumentów;</w:t>
      </w:r>
    </w:p>
    <w:p w14:paraId="61ADA589" w14:textId="1A126445" w:rsidR="00286EB1" w:rsidRDefault="00286EB1" w:rsidP="00286EB1">
      <w:r>
        <w:t xml:space="preserve">- żądania od </w:t>
      </w:r>
      <w:r w:rsidR="00775234" w:rsidRPr="00775234">
        <w:t xml:space="preserve">Energa Operator S.A. </w:t>
      </w:r>
      <w:r>
        <w:t>ograniczenia przetwarzania danych osobowych; skorzystanie z tego prawa nie ogranicza przetwarzania danych osobowych do czasu zakończenia postępowania zakupowego, przy czym przepisy odrębne mogą wyłączyć możliwość skorzystania z tego prawa w tym m.in. w przypadkach, o których mowa w art. 18 ust. 2 RODO;</w:t>
      </w:r>
    </w:p>
    <w:p w14:paraId="5DB4651D" w14:textId="243486D2" w:rsidR="00286EB1" w:rsidRDefault="00286EB1" w:rsidP="00286EB1">
      <w:r>
        <w:t xml:space="preserve">- sprzeciwu, przenoszenia danych i ich usunięcia - w uzasadnionych przypadkach, których ograniczenia nakładają przepisy ustawy Kodeks Cywilny, RODO oraz Instrukcją Zakupową obowiązująca w </w:t>
      </w:r>
      <w:r w:rsidR="00775234" w:rsidRPr="00775234">
        <w:t xml:space="preserve">Energa Operator S.A. </w:t>
      </w:r>
      <w:r>
        <w:t>*;</w:t>
      </w:r>
    </w:p>
    <w:p w14:paraId="6C97FC66" w14:textId="098ABED2" w:rsidR="00286EB1" w:rsidRDefault="00286EB1" w:rsidP="00286EB1">
      <w:r>
        <w:t xml:space="preserve">Z uprawnień mogą Państwo skorzystać kontaktując się pisemnie lub e-mail ze </w:t>
      </w:r>
      <w:r w:rsidR="00775234" w:rsidRPr="00775234">
        <w:t xml:space="preserve">Energa Operator S.A. </w:t>
      </w:r>
      <w:r>
        <w:t>lub IOD.</w:t>
      </w:r>
    </w:p>
    <w:p w14:paraId="54785033" w14:textId="106D10FF" w:rsidR="00286EB1" w:rsidRDefault="00286EB1" w:rsidP="00286EB1">
      <w:r>
        <w:t>10.Informujemy o prawie wniesienia skargi do organu nadzorczego. W Polsce organem takim jest Prezes Urzędu Ochrony Danych Osobowych.</w:t>
      </w:r>
      <w:r>
        <w:tab/>
      </w:r>
    </w:p>
    <w:p w14:paraId="26A98D52" w14:textId="77777777" w:rsidR="00286EB1" w:rsidRDefault="00286EB1" w:rsidP="00286EB1">
      <w:r>
        <w:t>*)</w:t>
      </w:r>
      <w:r>
        <w:tab/>
        <w:t>Z uwagi na specyfikę prowadzenia postepowań zakupowych może nie przysługiwać Państwu:</w:t>
      </w:r>
    </w:p>
    <w:p w14:paraId="519F3FA1" w14:textId="77777777" w:rsidR="00286EB1" w:rsidRDefault="00286EB1" w:rsidP="00286EB1">
      <w:r>
        <w:t>−</w:t>
      </w:r>
      <w:r>
        <w:tab/>
        <w:t>w związku z art. 17 ust. 3 lit. b, d lub e RODO prawo do usunięcia danych osobowych;</w:t>
      </w:r>
    </w:p>
    <w:p w14:paraId="6558F035" w14:textId="77777777" w:rsidR="00286EB1" w:rsidRDefault="00286EB1" w:rsidP="00286EB1">
      <w:r>
        <w:t>−</w:t>
      </w:r>
      <w:r>
        <w:tab/>
        <w:t>prawo do przenoszenia danych osobowych, o którym mowa w art. 20 RODO, jeżeli występuje forma papierowa dokumentacji;</w:t>
      </w:r>
    </w:p>
    <w:p w14:paraId="51346854" w14:textId="6F7624ED" w:rsidR="00EF12D3" w:rsidRDefault="00286EB1" w:rsidP="0065397B">
      <w:r>
        <w:t>Zaznaczamy jednak, że każdorazowe żądanie będzie poddane odrębnej analizie, aby określić czy nie zachodzi w danym przypadku ograniczenie Państwa praw.</w:t>
      </w:r>
    </w:p>
    <w:p w14:paraId="055900EE" w14:textId="77777777" w:rsidR="008E581C" w:rsidRDefault="008E581C" w:rsidP="0065397B"/>
    <w:p w14:paraId="0E9772B6" w14:textId="77777777" w:rsidR="008E581C" w:rsidRDefault="008E581C" w:rsidP="0065397B"/>
    <w:p w14:paraId="0669216C" w14:textId="63186E15" w:rsidR="008E581C" w:rsidRDefault="00C61B80" w:rsidP="0065397B">
      <w:r>
        <w:t>Załączniki:</w:t>
      </w:r>
    </w:p>
    <w:p w14:paraId="47F3A98E" w14:textId="77777777" w:rsidR="009537CE" w:rsidRDefault="009537CE" w:rsidP="009537CE">
      <w:pPr>
        <w:pStyle w:val="Akapitzlist"/>
        <w:numPr>
          <w:ilvl w:val="0"/>
          <w:numId w:val="27"/>
        </w:numPr>
      </w:pPr>
      <w:r>
        <w:t>Wzór umowy</w:t>
      </w:r>
    </w:p>
    <w:p w14:paraId="0E250C5C" w14:textId="282FF9B4" w:rsidR="00C7155F" w:rsidRDefault="00C7155F" w:rsidP="007868CA">
      <w:pPr>
        <w:pStyle w:val="Akapitzlist"/>
        <w:numPr>
          <w:ilvl w:val="0"/>
          <w:numId w:val="27"/>
        </w:numPr>
      </w:pPr>
      <w:r>
        <w:t>Dokumentacja</w:t>
      </w:r>
    </w:p>
    <w:p w14:paraId="1CBBA685" w14:textId="4331CB32" w:rsidR="00C7155F" w:rsidRDefault="00820A2A" w:rsidP="007868CA">
      <w:pPr>
        <w:pStyle w:val="Akapitzlist"/>
        <w:numPr>
          <w:ilvl w:val="0"/>
          <w:numId w:val="27"/>
        </w:numPr>
      </w:pPr>
      <w:r>
        <w:t>Oświadczenie Wykonawcy</w:t>
      </w:r>
    </w:p>
    <w:p w14:paraId="37EABE76" w14:textId="112EAB41" w:rsidR="00341416" w:rsidRDefault="00341416" w:rsidP="007868CA">
      <w:pPr>
        <w:pStyle w:val="Akapitzlist"/>
        <w:numPr>
          <w:ilvl w:val="0"/>
          <w:numId w:val="27"/>
        </w:numPr>
      </w:pPr>
      <w:r>
        <w:t>Wykaz robót</w:t>
      </w:r>
    </w:p>
    <w:p w14:paraId="4DF1D340" w14:textId="752013BB" w:rsidR="00341416" w:rsidRDefault="00341416" w:rsidP="007868CA">
      <w:pPr>
        <w:pStyle w:val="Akapitzlist"/>
        <w:numPr>
          <w:ilvl w:val="0"/>
          <w:numId w:val="27"/>
        </w:numPr>
      </w:pPr>
      <w:r>
        <w:t>Wykaz osób</w:t>
      </w:r>
    </w:p>
    <w:p w14:paraId="21F6C25C" w14:textId="77777777" w:rsidR="00343F43" w:rsidRDefault="00343F43" w:rsidP="0065397B"/>
    <w:sectPr w:rsidR="00343F43" w:rsidSect="00783DAE">
      <w:footerReference w:type="default" r:id="rId16"/>
      <w:pgSz w:w="11906" w:h="16838"/>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156B6" w14:textId="77777777" w:rsidR="00CE08D1" w:rsidRDefault="00CE08D1" w:rsidP="00C60CCE">
      <w:pPr>
        <w:spacing w:before="0" w:after="0" w:line="240" w:lineRule="auto"/>
      </w:pPr>
      <w:r>
        <w:separator/>
      </w:r>
    </w:p>
  </w:endnote>
  <w:endnote w:type="continuationSeparator" w:id="0">
    <w:p w14:paraId="614ED99A" w14:textId="77777777" w:rsidR="00CE08D1" w:rsidRDefault="00CE08D1" w:rsidP="00C60CC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43759"/>
      <w:docPartObj>
        <w:docPartGallery w:val="Page Numbers (Bottom of Page)"/>
        <w:docPartUnique/>
      </w:docPartObj>
    </w:sdtPr>
    <w:sdtEndPr/>
    <w:sdtContent>
      <w:p w14:paraId="4917EB2C" w14:textId="25BF182F" w:rsidR="00853735" w:rsidRDefault="00A1565B">
        <w:pPr>
          <w:pStyle w:val="Stopka"/>
          <w:jc w:val="right"/>
        </w:pPr>
        <w:r>
          <w:fldChar w:fldCharType="begin"/>
        </w:r>
        <w:r w:rsidR="005372FD">
          <w:instrText xml:space="preserve"> PAGE   \* MERGEFORMAT </w:instrText>
        </w:r>
        <w:r>
          <w:fldChar w:fldCharType="separate"/>
        </w:r>
        <w:r w:rsidR="007B0CC3">
          <w:rPr>
            <w:noProof/>
          </w:rPr>
          <w:t>6</w:t>
        </w:r>
        <w:r>
          <w:rPr>
            <w:noProof/>
          </w:rPr>
          <w:fldChar w:fldCharType="end"/>
        </w:r>
      </w:p>
    </w:sdtContent>
  </w:sdt>
  <w:p w14:paraId="35A5CC8E" w14:textId="77777777" w:rsidR="00853735" w:rsidRDefault="0085373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33608" w14:textId="77777777" w:rsidR="00CE08D1" w:rsidRDefault="00CE08D1" w:rsidP="00C60CCE">
      <w:pPr>
        <w:spacing w:before="0" w:after="0" w:line="240" w:lineRule="auto"/>
      </w:pPr>
      <w:r>
        <w:separator/>
      </w:r>
    </w:p>
  </w:footnote>
  <w:footnote w:type="continuationSeparator" w:id="0">
    <w:p w14:paraId="20D2A444" w14:textId="77777777" w:rsidR="00CE08D1" w:rsidRDefault="00CE08D1" w:rsidP="00C60CCE">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7D44"/>
    <w:multiLevelType w:val="hybridMultilevel"/>
    <w:tmpl w:val="DE1EE068"/>
    <w:lvl w:ilvl="0" w:tplc="04150017">
      <w:start w:val="1"/>
      <w:numFmt w:val="lowerLetter"/>
      <w:lvlText w:val="%1)"/>
      <w:lvlJc w:val="left"/>
      <w:pPr>
        <w:ind w:left="1776" w:hanging="360"/>
      </w:p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 w15:restartNumberingAfterBreak="0">
    <w:nsid w:val="07882D3D"/>
    <w:multiLevelType w:val="hybridMultilevel"/>
    <w:tmpl w:val="DE06372C"/>
    <w:lvl w:ilvl="0" w:tplc="6F268522">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 w15:restartNumberingAfterBreak="0">
    <w:nsid w:val="0BE45EFC"/>
    <w:multiLevelType w:val="hybridMultilevel"/>
    <w:tmpl w:val="88FA8136"/>
    <w:lvl w:ilvl="0" w:tplc="B3903D5A">
      <w:start w:val="1"/>
      <w:numFmt w:val="decimal"/>
      <w:lvlText w:val="%1."/>
      <w:lvlJc w:val="left"/>
      <w:pPr>
        <w:ind w:left="360" w:hanging="360"/>
      </w:pPr>
      <w:rPr>
        <w:rFonts w:ascii="Arial Narrow" w:hAnsi="Arial Narrow" w:hint="default"/>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B51AE8"/>
    <w:multiLevelType w:val="hybridMultilevel"/>
    <w:tmpl w:val="E076B2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4B201B"/>
    <w:multiLevelType w:val="hybridMultilevel"/>
    <w:tmpl w:val="6F8EFE1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E59233F"/>
    <w:multiLevelType w:val="hybridMultilevel"/>
    <w:tmpl w:val="C582C8AA"/>
    <w:lvl w:ilvl="0" w:tplc="04150011">
      <w:start w:val="1"/>
      <w:numFmt w:val="decimal"/>
      <w:lvlText w:val="%1)"/>
      <w:lvlJc w:val="left"/>
      <w:pPr>
        <w:ind w:left="927" w:hanging="360"/>
      </w:p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6" w15:restartNumberingAfterBreak="0">
    <w:nsid w:val="13637658"/>
    <w:multiLevelType w:val="hybridMultilevel"/>
    <w:tmpl w:val="CF5EC8B6"/>
    <w:lvl w:ilvl="0" w:tplc="04150011">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5563115"/>
    <w:multiLevelType w:val="hybridMultilevel"/>
    <w:tmpl w:val="FB56E006"/>
    <w:lvl w:ilvl="0" w:tplc="CE041A2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8E12711"/>
    <w:multiLevelType w:val="hybridMultilevel"/>
    <w:tmpl w:val="2B4C6B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A850EB0"/>
    <w:multiLevelType w:val="hybridMultilevel"/>
    <w:tmpl w:val="639CC38E"/>
    <w:lvl w:ilvl="0" w:tplc="2D72B61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1C5052F7"/>
    <w:multiLevelType w:val="hybridMultilevel"/>
    <w:tmpl w:val="B0401988"/>
    <w:lvl w:ilvl="0" w:tplc="22126896">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1" w15:restartNumberingAfterBreak="0">
    <w:nsid w:val="1DE2309F"/>
    <w:multiLevelType w:val="hybridMultilevel"/>
    <w:tmpl w:val="2B4C6B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E4920BA"/>
    <w:multiLevelType w:val="hybridMultilevel"/>
    <w:tmpl w:val="2730C018"/>
    <w:lvl w:ilvl="0" w:tplc="14B4BF9A">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 w15:restartNumberingAfterBreak="0">
    <w:nsid w:val="1ED05646"/>
    <w:multiLevelType w:val="hybridMultilevel"/>
    <w:tmpl w:val="E9448378"/>
    <w:lvl w:ilvl="0" w:tplc="20EE9830">
      <w:start w:val="1"/>
      <w:numFmt w:val="decimal"/>
      <w:lvlText w:val="%1)"/>
      <w:lvlJc w:val="left"/>
      <w:pPr>
        <w:ind w:left="928" w:hanging="360"/>
      </w:pPr>
      <w:rPr>
        <w:b w:val="0"/>
        <w:bCs w:val="0"/>
        <w:color w:val="auto"/>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4" w15:restartNumberingAfterBreak="0">
    <w:nsid w:val="249D498C"/>
    <w:multiLevelType w:val="hybridMultilevel"/>
    <w:tmpl w:val="82EAE014"/>
    <w:lvl w:ilvl="0" w:tplc="04150017">
      <w:start w:val="1"/>
      <w:numFmt w:val="lowerLetter"/>
      <w:lvlText w:val="%1)"/>
      <w:lvlJc w:val="left"/>
      <w:pPr>
        <w:ind w:left="1440" w:hanging="360"/>
      </w:pPr>
      <w:rPr>
        <w:rFonts w:eastAsia="Times New Roman"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7CC7341"/>
    <w:multiLevelType w:val="hybridMultilevel"/>
    <w:tmpl w:val="BAB67B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80B606D"/>
    <w:multiLevelType w:val="hybridMultilevel"/>
    <w:tmpl w:val="33FCBF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5203A2"/>
    <w:multiLevelType w:val="hybridMultilevel"/>
    <w:tmpl w:val="B0401988"/>
    <w:lvl w:ilvl="0" w:tplc="22126896">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8" w15:restartNumberingAfterBreak="0">
    <w:nsid w:val="2B0225CA"/>
    <w:multiLevelType w:val="multilevel"/>
    <w:tmpl w:val="D2303AB2"/>
    <w:lvl w:ilvl="0">
      <w:start w:val="1"/>
      <w:numFmt w:val="decimal"/>
      <w:lvlText w:val="%1."/>
      <w:lvlJc w:val="left"/>
      <w:pPr>
        <w:tabs>
          <w:tab w:val="num" w:pos="284"/>
        </w:tabs>
        <w:ind w:left="284" w:hanging="284"/>
      </w:pPr>
      <w:rPr>
        <w:rFonts w:ascii="Arial Narrow" w:hAnsi="Arial Narrow" w:hint="default"/>
        <w:b w:val="0"/>
        <w:i w:val="0"/>
        <w:sz w:val="22"/>
        <w:szCs w:val="22"/>
      </w:rPr>
    </w:lvl>
    <w:lvl w:ilvl="1">
      <w:start w:val="1"/>
      <w:numFmt w:val="decimal"/>
      <w:lvlText w:val="%1.%2."/>
      <w:lvlJc w:val="left"/>
      <w:pPr>
        <w:tabs>
          <w:tab w:val="num" w:pos="737"/>
        </w:tabs>
        <w:ind w:left="737" w:hanging="453"/>
      </w:pPr>
      <w:rPr>
        <w:rFonts w:ascii="Arial Narrow" w:hAnsi="Arial Narrow" w:hint="default"/>
        <w:b w:val="0"/>
        <w:i w:val="0"/>
        <w:sz w:val="22"/>
        <w:szCs w:val="20"/>
      </w:rPr>
    </w:lvl>
    <w:lvl w:ilvl="2">
      <w:start w:val="1"/>
      <w:numFmt w:val="decimal"/>
      <w:lvlText w:val="%1.%2.%3."/>
      <w:lvlJc w:val="left"/>
      <w:pPr>
        <w:tabs>
          <w:tab w:val="num" w:pos="1247"/>
        </w:tabs>
        <w:ind w:left="1247" w:hanging="680"/>
      </w:pPr>
      <w:rPr>
        <w:rFonts w:ascii="Arial" w:hAnsi="Arial" w:hint="default"/>
        <w:b w:val="0"/>
        <w:i w:val="0"/>
        <w:sz w:val="22"/>
        <w:szCs w:val="20"/>
      </w:rPr>
    </w:lvl>
    <w:lvl w:ilvl="3">
      <w:start w:val="1"/>
      <w:numFmt w:val="decimal"/>
      <w:lvlText w:val="%1.%2.%3.%4."/>
      <w:lvlJc w:val="left"/>
      <w:pPr>
        <w:tabs>
          <w:tab w:val="num" w:pos="1701"/>
        </w:tabs>
        <w:ind w:left="1701" w:hanging="850"/>
      </w:pPr>
      <w:rPr>
        <w:rFonts w:ascii="Arial" w:hAnsi="Arial" w:hint="default"/>
        <w:b w:val="0"/>
        <w:i w:val="0"/>
        <w:sz w:val="22"/>
      </w:rPr>
    </w:lvl>
    <w:lvl w:ilvl="4">
      <w:start w:val="1"/>
      <w:numFmt w:val="decimal"/>
      <w:lvlText w:val="%1.%2.%3.%4.%5"/>
      <w:lvlJc w:val="left"/>
      <w:pPr>
        <w:tabs>
          <w:tab w:val="num" w:pos="2084"/>
        </w:tabs>
        <w:ind w:left="2084" w:hanging="1080"/>
      </w:pPr>
      <w:rPr>
        <w:rFonts w:hint="default"/>
      </w:rPr>
    </w:lvl>
    <w:lvl w:ilvl="5">
      <w:start w:val="1"/>
      <w:numFmt w:val="decimal"/>
      <w:lvlText w:val="%1.%2.%3.%4.%5.%6"/>
      <w:lvlJc w:val="left"/>
      <w:pPr>
        <w:tabs>
          <w:tab w:val="num" w:pos="2264"/>
        </w:tabs>
        <w:ind w:left="2264" w:hanging="1080"/>
      </w:pPr>
      <w:rPr>
        <w:rFonts w:hint="default"/>
      </w:rPr>
    </w:lvl>
    <w:lvl w:ilvl="6">
      <w:start w:val="1"/>
      <w:numFmt w:val="decimal"/>
      <w:lvlText w:val="%1.%2.%3.%4.%5.%6.%7"/>
      <w:lvlJc w:val="left"/>
      <w:pPr>
        <w:tabs>
          <w:tab w:val="num" w:pos="2804"/>
        </w:tabs>
        <w:ind w:left="2804" w:hanging="1440"/>
      </w:pPr>
      <w:rPr>
        <w:rFonts w:hint="default"/>
      </w:rPr>
    </w:lvl>
    <w:lvl w:ilvl="7">
      <w:start w:val="1"/>
      <w:numFmt w:val="decimal"/>
      <w:lvlText w:val="%1.%2.%3.%4.%5.%6.%7.%8"/>
      <w:lvlJc w:val="left"/>
      <w:pPr>
        <w:tabs>
          <w:tab w:val="num" w:pos="2984"/>
        </w:tabs>
        <w:ind w:left="2984" w:hanging="1440"/>
      </w:pPr>
      <w:rPr>
        <w:rFonts w:hint="default"/>
      </w:rPr>
    </w:lvl>
    <w:lvl w:ilvl="8">
      <w:start w:val="1"/>
      <w:numFmt w:val="decimal"/>
      <w:lvlText w:val="%1.%2.%3.%4.%5.%6.%7.%8.%9"/>
      <w:lvlJc w:val="left"/>
      <w:pPr>
        <w:tabs>
          <w:tab w:val="num" w:pos="3524"/>
        </w:tabs>
        <w:ind w:left="3524" w:hanging="1800"/>
      </w:pPr>
      <w:rPr>
        <w:rFonts w:hint="default"/>
      </w:rPr>
    </w:lvl>
  </w:abstractNum>
  <w:abstractNum w:abstractNumId="19" w15:restartNumberingAfterBreak="0">
    <w:nsid w:val="31303889"/>
    <w:multiLevelType w:val="hybridMultilevel"/>
    <w:tmpl w:val="1942614C"/>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F9301E"/>
    <w:multiLevelType w:val="hybridMultilevel"/>
    <w:tmpl w:val="6D8AD33A"/>
    <w:lvl w:ilvl="0" w:tplc="086C7004">
      <w:start w:val="1"/>
      <w:numFmt w:val="decimal"/>
      <w:lvlText w:val="%1)"/>
      <w:lvlJc w:val="left"/>
      <w:pPr>
        <w:ind w:left="644" w:hanging="360"/>
      </w:pPr>
      <w:rPr>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36633E07"/>
    <w:multiLevelType w:val="hybridMultilevel"/>
    <w:tmpl w:val="4D72A0CE"/>
    <w:lvl w:ilvl="0" w:tplc="59129D40">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2" w15:restartNumberingAfterBreak="0">
    <w:nsid w:val="366B537D"/>
    <w:multiLevelType w:val="hybridMultilevel"/>
    <w:tmpl w:val="82EAE014"/>
    <w:lvl w:ilvl="0" w:tplc="FFFFFFFF">
      <w:start w:val="1"/>
      <w:numFmt w:val="lowerLetter"/>
      <w:lvlText w:val="%1)"/>
      <w:lvlJc w:val="left"/>
      <w:pPr>
        <w:ind w:left="1440" w:hanging="360"/>
      </w:pPr>
      <w:rPr>
        <w:rFonts w:eastAsia="Times New Roman" w:hint="default"/>
        <w:b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369F402C"/>
    <w:multiLevelType w:val="hybridMultilevel"/>
    <w:tmpl w:val="0D9EDCB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3769053D"/>
    <w:multiLevelType w:val="hybridMultilevel"/>
    <w:tmpl w:val="2730C018"/>
    <w:lvl w:ilvl="0" w:tplc="14B4BF9A">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5" w15:restartNumberingAfterBreak="0">
    <w:nsid w:val="378232A0"/>
    <w:multiLevelType w:val="hybridMultilevel"/>
    <w:tmpl w:val="E1DC4E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623662"/>
    <w:multiLevelType w:val="hybridMultilevel"/>
    <w:tmpl w:val="3AECBE1E"/>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7" w15:restartNumberingAfterBreak="0">
    <w:nsid w:val="3AEE73B9"/>
    <w:multiLevelType w:val="hybridMultilevel"/>
    <w:tmpl w:val="121CFBE4"/>
    <w:lvl w:ilvl="0" w:tplc="086C7004">
      <w:start w:val="1"/>
      <w:numFmt w:val="decimal"/>
      <w:lvlText w:val="%1)"/>
      <w:lvlJc w:val="left"/>
      <w:pPr>
        <w:ind w:left="1080" w:hanging="360"/>
      </w:pPr>
      <w:rPr>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B0739EB"/>
    <w:multiLevelType w:val="hybridMultilevel"/>
    <w:tmpl w:val="60D2AF0A"/>
    <w:lvl w:ilvl="0" w:tplc="AD90FB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15401B3"/>
    <w:multiLevelType w:val="hybridMultilevel"/>
    <w:tmpl w:val="04C083E4"/>
    <w:lvl w:ilvl="0" w:tplc="086C7004">
      <w:start w:val="1"/>
      <w:numFmt w:val="decimal"/>
      <w:lvlText w:val="%1)"/>
      <w:lvlJc w:val="left"/>
      <w:pPr>
        <w:ind w:left="927" w:hanging="360"/>
      </w:pPr>
      <w:rPr>
        <w:rFonts w:hint="default"/>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0" w15:restartNumberingAfterBreak="0">
    <w:nsid w:val="46655416"/>
    <w:multiLevelType w:val="hybridMultilevel"/>
    <w:tmpl w:val="D2A6BEBA"/>
    <w:lvl w:ilvl="0" w:tplc="04150011">
      <w:start w:val="1"/>
      <w:numFmt w:val="decimal"/>
      <w:lvlText w:val="%1)"/>
      <w:lvlJc w:val="left"/>
      <w:pPr>
        <w:ind w:left="720" w:hanging="360"/>
      </w:pPr>
      <w:rPr>
        <w:b w:val="0"/>
        <w:color w:val="auto"/>
      </w:rPr>
    </w:lvl>
    <w:lvl w:ilvl="1" w:tplc="0022964E">
      <w:start w:val="1"/>
      <w:numFmt w:val="lowerLetter"/>
      <w:lvlText w:val="%2)"/>
      <w:lvlJc w:val="left"/>
      <w:pPr>
        <w:ind w:left="1440" w:hanging="360"/>
      </w:pPr>
      <w:rPr>
        <w:rFonts w:asciiTheme="minorHAnsi" w:eastAsia="Times New Roman" w:hAnsiTheme="minorHAnsi" w:cstheme="minorBidi"/>
        <w:b w:val="0"/>
        <w:bCs w:val="0"/>
      </w:rPr>
    </w:lvl>
    <w:lvl w:ilvl="2" w:tplc="9FFE7834">
      <w:start w:val="1"/>
      <w:numFmt w:val="decimal"/>
      <w:lvlText w:val="%3."/>
      <w:lvlJc w:val="left"/>
      <w:pPr>
        <w:ind w:left="2487"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78877D4"/>
    <w:multiLevelType w:val="hybridMultilevel"/>
    <w:tmpl w:val="2D70ABA8"/>
    <w:lvl w:ilvl="0" w:tplc="CB0AFC4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48E54B5E"/>
    <w:multiLevelType w:val="hybridMultilevel"/>
    <w:tmpl w:val="19F6711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4C676139"/>
    <w:multiLevelType w:val="hybridMultilevel"/>
    <w:tmpl w:val="7D50D740"/>
    <w:lvl w:ilvl="0" w:tplc="47586C66">
      <w:start w:val="1"/>
      <w:numFmt w:val="decimal"/>
      <w:lvlText w:val="%1."/>
      <w:lvlJc w:val="left"/>
      <w:pPr>
        <w:ind w:left="1080" w:hanging="360"/>
      </w:pPr>
      <w:rPr>
        <w:rFonts w:ascii="Calibri" w:eastAsiaTheme="minorHAnsi" w:hAnsi="Calibri" w:cs="Calibr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E3347F8"/>
    <w:multiLevelType w:val="hybridMultilevel"/>
    <w:tmpl w:val="73DC202C"/>
    <w:lvl w:ilvl="0" w:tplc="EB34CF68">
      <w:start w:val="1"/>
      <w:numFmt w:val="lowerLetter"/>
      <w:lvlText w:val="%1)"/>
      <w:lvlJc w:val="left"/>
      <w:pPr>
        <w:ind w:left="1395" w:hanging="360"/>
      </w:pPr>
      <w:rPr>
        <w:rFonts w:hint="default"/>
      </w:rPr>
    </w:lvl>
    <w:lvl w:ilvl="1" w:tplc="04150019" w:tentative="1">
      <w:start w:val="1"/>
      <w:numFmt w:val="lowerLetter"/>
      <w:lvlText w:val="%2."/>
      <w:lvlJc w:val="left"/>
      <w:pPr>
        <w:ind w:left="2115" w:hanging="360"/>
      </w:pPr>
    </w:lvl>
    <w:lvl w:ilvl="2" w:tplc="0415001B" w:tentative="1">
      <w:start w:val="1"/>
      <w:numFmt w:val="lowerRoman"/>
      <w:lvlText w:val="%3."/>
      <w:lvlJc w:val="right"/>
      <w:pPr>
        <w:ind w:left="2835" w:hanging="180"/>
      </w:pPr>
    </w:lvl>
    <w:lvl w:ilvl="3" w:tplc="0415000F" w:tentative="1">
      <w:start w:val="1"/>
      <w:numFmt w:val="decimal"/>
      <w:lvlText w:val="%4."/>
      <w:lvlJc w:val="left"/>
      <w:pPr>
        <w:ind w:left="3555" w:hanging="360"/>
      </w:pPr>
    </w:lvl>
    <w:lvl w:ilvl="4" w:tplc="04150019" w:tentative="1">
      <w:start w:val="1"/>
      <w:numFmt w:val="lowerLetter"/>
      <w:lvlText w:val="%5."/>
      <w:lvlJc w:val="left"/>
      <w:pPr>
        <w:ind w:left="4275" w:hanging="360"/>
      </w:pPr>
    </w:lvl>
    <w:lvl w:ilvl="5" w:tplc="0415001B" w:tentative="1">
      <w:start w:val="1"/>
      <w:numFmt w:val="lowerRoman"/>
      <w:lvlText w:val="%6."/>
      <w:lvlJc w:val="right"/>
      <w:pPr>
        <w:ind w:left="4995" w:hanging="180"/>
      </w:pPr>
    </w:lvl>
    <w:lvl w:ilvl="6" w:tplc="0415000F" w:tentative="1">
      <w:start w:val="1"/>
      <w:numFmt w:val="decimal"/>
      <w:lvlText w:val="%7."/>
      <w:lvlJc w:val="left"/>
      <w:pPr>
        <w:ind w:left="5715" w:hanging="360"/>
      </w:pPr>
    </w:lvl>
    <w:lvl w:ilvl="7" w:tplc="04150019" w:tentative="1">
      <w:start w:val="1"/>
      <w:numFmt w:val="lowerLetter"/>
      <w:lvlText w:val="%8."/>
      <w:lvlJc w:val="left"/>
      <w:pPr>
        <w:ind w:left="6435" w:hanging="360"/>
      </w:pPr>
    </w:lvl>
    <w:lvl w:ilvl="8" w:tplc="0415001B" w:tentative="1">
      <w:start w:val="1"/>
      <w:numFmt w:val="lowerRoman"/>
      <w:lvlText w:val="%9."/>
      <w:lvlJc w:val="right"/>
      <w:pPr>
        <w:ind w:left="7155" w:hanging="180"/>
      </w:pPr>
    </w:lvl>
  </w:abstractNum>
  <w:abstractNum w:abstractNumId="35" w15:restartNumberingAfterBreak="0">
    <w:nsid w:val="548238CF"/>
    <w:multiLevelType w:val="hybridMultilevel"/>
    <w:tmpl w:val="41084CBA"/>
    <w:lvl w:ilvl="0" w:tplc="04150001">
      <w:start w:val="1"/>
      <w:numFmt w:val="bullet"/>
      <w:lvlText w:val=""/>
      <w:lvlJc w:val="left"/>
      <w:pPr>
        <w:ind w:left="1849" w:hanging="360"/>
      </w:pPr>
      <w:rPr>
        <w:rFonts w:ascii="Symbol" w:hAnsi="Symbol" w:hint="default"/>
      </w:rPr>
    </w:lvl>
    <w:lvl w:ilvl="1" w:tplc="04150003" w:tentative="1">
      <w:start w:val="1"/>
      <w:numFmt w:val="bullet"/>
      <w:lvlText w:val="o"/>
      <w:lvlJc w:val="left"/>
      <w:pPr>
        <w:ind w:left="2569" w:hanging="360"/>
      </w:pPr>
      <w:rPr>
        <w:rFonts w:ascii="Courier New" w:hAnsi="Courier New" w:cs="Courier New" w:hint="default"/>
      </w:rPr>
    </w:lvl>
    <w:lvl w:ilvl="2" w:tplc="04150005" w:tentative="1">
      <w:start w:val="1"/>
      <w:numFmt w:val="bullet"/>
      <w:lvlText w:val=""/>
      <w:lvlJc w:val="left"/>
      <w:pPr>
        <w:ind w:left="3289" w:hanging="360"/>
      </w:pPr>
      <w:rPr>
        <w:rFonts w:ascii="Wingdings" w:hAnsi="Wingdings" w:hint="default"/>
      </w:rPr>
    </w:lvl>
    <w:lvl w:ilvl="3" w:tplc="04150001" w:tentative="1">
      <w:start w:val="1"/>
      <w:numFmt w:val="bullet"/>
      <w:lvlText w:val=""/>
      <w:lvlJc w:val="left"/>
      <w:pPr>
        <w:ind w:left="4009" w:hanging="360"/>
      </w:pPr>
      <w:rPr>
        <w:rFonts w:ascii="Symbol" w:hAnsi="Symbol" w:hint="default"/>
      </w:rPr>
    </w:lvl>
    <w:lvl w:ilvl="4" w:tplc="04150003" w:tentative="1">
      <w:start w:val="1"/>
      <w:numFmt w:val="bullet"/>
      <w:lvlText w:val="o"/>
      <w:lvlJc w:val="left"/>
      <w:pPr>
        <w:ind w:left="4729" w:hanging="360"/>
      </w:pPr>
      <w:rPr>
        <w:rFonts w:ascii="Courier New" w:hAnsi="Courier New" w:cs="Courier New" w:hint="default"/>
      </w:rPr>
    </w:lvl>
    <w:lvl w:ilvl="5" w:tplc="04150005" w:tentative="1">
      <w:start w:val="1"/>
      <w:numFmt w:val="bullet"/>
      <w:lvlText w:val=""/>
      <w:lvlJc w:val="left"/>
      <w:pPr>
        <w:ind w:left="5449" w:hanging="360"/>
      </w:pPr>
      <w:rPr>
        <w:rFonts w:ascii="Wingdings" w:hAnsi="Wingdings" w:hint="default"/>
      </w:rPr>
    </w:lvl>
    <w:lvl w:ilvl="6" w:tplc="04150001" w:tentative="1">
      <w:start w:val="1"/>
      <w:numFmt w:val="bullet"/>
      <w:lvlText w:val=""/>
      <w:lvlJc w:val="left"/>
      <w:pPr>
        <w:ind w:left="6169" w:hanging="360"/>
      </w:pPr>
      <w:rPr>
        <w:rFonts w:ascii="Symbol" w:hAnsi="Symbol" w:hint="default"/>
      </w:rPr>
    </w:lvl>
    <w:lvl w:ilvl="7" w:tplc="04150003" w:tentative="1">
      <w:start w:val="1"/>
      <w:numFmt w:val="bullet"/>
      <w:lvlText w:val="o"/>
      <w:lvlJc w:val="left"/>
      <w:pPr>
        <w:ind w:left="6889" w:hanging="360"/>
      </w:pPr>
      <w:rPr>
        <w:rFonts w:ascii="Courier New" w:hAnsi="Courier New" w:cs="Courier New" w:hint="default"/>
      </w:rPr>
    </w:lvl>
    <w:lvl w:ilvl="8" w:tplc="04150005" w:tentative="1">
      <w:start w:val="1"/>
      <w:numFmt w:val="bullet"/>
      <w:lvlText w:val=""/>
      <w:lvlJc w:val="left"/>
      <w:pPr>
        <w:ind w:left="7609" w:hanging="360"/>
      </w:pPr>
      <w:rPr>
        <w:rFonts w:ascii="Wingdings" w:hAnsi="Wingdings" w:hint="default"/>
      </w:rPr>
    </w:lvl>
  </w:abstractNum>
  <w:abstractNum w:abstractNumId="36" w15:restartNumberingAfterBreak="0">
    <w:nsid w:val="55A54FDE"/>
    <w:multiLevelType w:val="hybridMultilevel"/>
    <w:tmpl w:val="87C054B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6FA6C8F"/>
    <w:multiLevelType w:val="hybridMultilevel"/>
    <w:tmpl w:val="ECA2C3C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591A019E"/>
    <w:multiLevelType w:val="hybridMultilevel"/>
    <w:tmpl w:val="EB4674D8"/>
    <w:lvl w:ilvl="0" w:tplc="093A2F8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5C725599"/>
    <w:multiLevelType w:val="hybridMultilevel"/>
    <w:tmpl w:val="94CCF1A8"/>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5D572227"/>
    <w:multiLevelType w:val="hybridMultilevel"/>
    <w:tmpl w:val="C9B4AA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F2C6968"/>
    <w:multiLevelType w:val="hybridMultilevel"/>
    <w:tmpl w:val="E9448378"/>
    <w:lvl w:ilvl="0" w:tplc="20EE9830">
      <w:start w:val="1"/>
      <w:numFmt w:val="decimal"/>
      <w:lvlText w:val="%1)"/>
      <w:lvlJc w:val="left"/>
      <w:pPr>
        <w:ind w:left="928" w:hanging="360"/>
      </w:pPr>
      <w:rPr>
        <w:b w:val="0"/>
        <w:bCs w:val="0"/>
        <w:color w:val="auto"/>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2" w15:restartNumberingAfterBreak="0">
    <w:nsid w:val="5F940628"/>
    <w:multiLevelType w:val="hybridMultilevel"/>
    <w:tmpl w:val="96942B3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3" w15:restartNumberingAfterBreak="0">
    <w:nsid w:val="6098024E"/>
    <w:multiLevelType w:val="hybridMultilevel"/>
    <w:tmpl w:val="8496EDE2"/>
    <w:lvl w:ilvl="0" w:tplc="04150001">
      <w:start w:val="1"/>
      <w:numFmt w:val="bullet"/>
      <w:lvlText w:val=""/>
      <w:lvlJc w:val="left"/>
      <w:pPr>
        <w:ind w:left="1800" w:hanging="360"/>
      </w:pPr>
      <w:rPr>
        <w:rFonts w:ascii="Symbol" w:hAnsi="Symbol" w:hint="default"/>
      </w:r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hint="default"/>
      </w:rPr>
    </w:lvl>
    <w:lvl w:ilvl="3" w:tplc="04150001">
      <w:start w:val="1"/>
      <w:numFmt w:val="bullet"/>
      <w:lvlText w:val=""/>
      <w:lvlJc w:val="left"/>
      <w:pPr>
        <w:ind w:left="3960" w:hanging="360"/>
      </w:pPr>
      <w:rPr>
        <w:rFonts w:ascii="Symbol" w:hAnsi="Symbol" w:hint="default"/>
      </w:rPr>
    </w:lvl>
    <w:lvl w:ilvl="4" w:tplc="04150003">
      <w:start w:val="1"/>
      <w:numFmt w:val="bullet"/>
      <w:lvlText w:val="o"/>
      <w:lvlJc w:val="left"/>
      <w:pPr>
        <w:ind w:left="4680" w:hanging="360"/>
      </w:pPr>
      <w:rPr>
        <w:rFonts w:ascii="Courier New" w:hAnsi="Courier New" w:cs="Courier New" w:hint="default"/>
      </w:rPr>
    </w:lvl>
    <w:lvl w:ilvl="5" w:tplc="04150005">
      <w:start w:val="1"/>
      <w:numFmt w:val="bullet"/>
      <w:lvlText w:val=""/>
      <w:lvlJc w:val="left"/>
      <w:pPr>
        <w:ind w:left="5400" w:hanging="360"/>
      </w:pPr>
      <w:rPr>
        <w:rFonts w:ascii="Wingdings" w:hAnsi="Wingdings" w:hint="default"/>
      </w:rPr>
    </w:lvl>
    <w:lvl w:ilvl="6" w:tplc="04150001">
      <w:start w:val="1"/>
      <w:numFmt w:val="bullet"/>
      <w:lvlText w:val=""/>
      <w:lvlJc w:val="left"/>
      <w:pPr>
        <w:ind w:left="6120" w:hanging="360"/>
      </w:pPr>
      <w:rPr>
        <w:rFonts w:ascii="Symbol" w:hAnsi="Symbol" w:hint="default"/>
      </w:rPr>
    </w:lvl>
    <w:lvl w:ilvl="7" w:tplc="04150003">
      <w:start w:val="1"/>
      <w:numFmt w:val="bullet"/>
      <w:lvlText w:val="o"/>
      <w:lvlJc w:val="left"/>
      <w:pPr>
        <w:ind w:left="6840" w:hanging="360"/>
      </w:pPr>
      <w:rPr>
        <w:rFonts w:ascii="Courier New" w:hAnsi="Courier New" w:cs="Courier New" w:hint="default"/>
      </w:rPr>
    </w:lvl>
    <w:lvl w:ilvl="8" w:tplc="04150005">
      <w:start w:val="1"/>
      <w:numFmt w:val="bullet"/>
      <w:lvlText w:val=""/>
      <w:lvlJc w:val="left"/>
      <w:pPr>
        <w:ind w:left="7560" w:hanging="360"/>
      </w:pPr>
      <w:rPr>
        <w:rFonts w:ascii="Wingdings" w:hAnsi="Wingdings" w:hint="default"/>
      </w:rPr>
    </w:lvl>
  </w:abstractNum>
  <w:abstractNum w:abstractNumId="44" w15:restartNumberingAfterBreak="0">
    <w:nsid w:val="61997B41"/>
    <w:multiLevelType w:val="hybridMultilevel"/>
    <w:tmpl w:val="1F1E46CE"/>
    <w:lvl w:ilvl="0" w:tplc="67C6891A">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45" w15:restartNumberingAfterBreak="0">
    <w:nsid w:val="632C6C1F"/>
    <w:multiLevelType w:val="hybridMultilevel"/>
    <w:tmpl w:val="B0DA16F0"/>
    <w:lvl w:ilvl="0" w:tplc="04150017">
      <w:start w:val="1"/>
      <w:numFmt w:val="lowerLetter"/>
      <w:lvlText w:val="%1)"/>
      <w:lvlJc w:val="left"/>
      <w:pPr>
        <w:ind w:left="1440" w:hanging="360"/>
      </w:pPr>
      <w:rPr>
        <w:strike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63A625ED"/>
    <w:multiLevelType w:val="hybridMultilevel"/>
    <w:tmpl w:val="F21A4F52"/>
    <w:lvl w:ilvl="0" w:tplc="14B4BF9A">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66312164"/>
    <w:multiLevelType w:val="hybridMultilevel"/>
    <w:tmpl w:val="6AF262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9F774D3"/>
    <w:multiLevelType w:val="hybridMultilevel"/>
    <w:tmpl w:val="33FCBF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BE62B59"/>
    <w:multiLevelType w:val="hybridMultilevel"/>
    <w:tmpl w:val="644C1868"/>
    <w:lvl w:ilvl="0" w:tplc="04150001">
      <w:start w:val="1"/>
      <w:numFmt w:val="bullet"/>
      <w:lvlText w:val=""/>
      <w:lvlJc w:val="left"/>
      <w:pPr>
        <w:ind w:left="3060" w:hanging="360"/>
      </w:pPr>
      <w:rPr>
        <w:rFonts w:ascii="Symbol" w:hAnsi="Symbol" w:hint="default"/>
      </w:rPr>
    </w:lvl>
    <w:lvl w:ilvl="1" w:tplc="04150003" w:tentative="1">
      <w:start w:val="1"/>
      <w:numFmt w:val="bullet"/>
      <w:lvlText w:val="o"/>
      <w:lvlJc w:val="left"/>
      <w:pPr>
        <w:ind w:left="3780" w:hanging="360"/>
      </w:pPr>
      <w:rPr>
        <w:rFonts w:ascii="Courier New" w:hAnsi="Courier New" w:cs="Courier New" w:hint="default"/>
      </w:rPr>
    </w:lvl>
    <w:lvl w:ilvl="2" w:tplc="04150005" w:tentative="1">
      <w:start w:val="1"/>
      <w:numFmt w:val="bullet"/>
      <w:lvlText w:val=""/>
      <w:lvlJc w:val="left"/>
      <w:pPr>
        <w:ind w:left="4500" w:hanging="360"/>
      </w:pPr>
      <w:rPr>
        <w:rFonts w:ascii="Wingdings" w:hAnsi="Wingdings" w:hint="default"/>
      </w:rPr>
    </w:lvl>
    <w:lvl w:ilvl="3" w:tplc="04150001" w:tentative="1">
      <w:start w:val="1"/>
      <w:numFmt w:val="bullet"/>
      <w:lvlText w:val=""/>
      <w:lvlJc w:val="left"/>
      <w:pPr>
        <w:ind w:left="5220" w:hanging="360"/>
      </w:pPr>
      <w:rPr>
        <w:rFonts w:ascii="Symbol" w:hAnsi="Symbol" w:hint="default"/>
      </w:rPr>
    </w:lvl>
    <w:lvl w:ilvl="4" w:tplc="04150003" w:tentative="1">
      <w:start w:val="1"/>
      <w:numFmt w:val="bullet"/>
      <w:lvlText w:val="o"/>
      <w:lvlJc w:val="left"/>
      <w:pPr>
        <w:ind w:left="5940" w:hanging="360"/>
      </w:pPr>
      <w:rPr>
        <w:rFonts w:ascii="Courier New" w:hAnsi="Courier New" w:cs="Courier New" w:hint="default"/>
      </w:rPr>
    </w:lvl>
    <w:lvl w:ilvl="5" w:tplc="04150005" w:tentative="1">
      <w:start w:val="1"/>
      <w:numFmt w:val="bullet"/>
      <w:lvlText w:val=""/>
      <w:lvlJc w:val="left"/>
      <w:pPr>
        <w:ind w:left="6660" w:hanging="360"/>
      </w:pPr>
      <w:rPr>
        <w:rFonts w:ascii="Wingdings" w:hAnsi="Wingdings" w:hint="default"/>
      </w:rPr>
    </w:lvl>
    <w:lvl w:ilvl="6" w:tplc="04150001" w:tentative="1">
      <w:start w:val="1"/>
      <w:numFmt w:val="bullet"/>
      <w:lvlText w:val=""/>
      <w:lvlJc w:val="left"/>
      <w:pPr>
        <w:ind w:left="7380" w:hanging="360"/>
      </w:pPr>
      <w:rPr>
        <w:rFonts w:ascii="Symbol" w:hAnsi="Symbol" w:hint="default"/>
      </w:rPr>
    </w:lvl>
    <w:lvl w:ilvl="7" w:tplc="04150003" w:tentative="1">
      <w:start w:val="1"/>
      <w:numFmt w:val="bullet"/>
      <w:lvlText w:val="o"/>
      <w:lvlJc w:val="left"/>
      <w:pPr>
        <w:ind w:left="8100" w:hanging="360"/>
      </w:pPr>
      <w:rPr>
        <w:rFonts w:ascii="Courier New" w:hAnsi="Courier New" w:cs="Courier New" w:hint="default"/>
      </w:rPr>
    </w:lvl>
    <w:lvl w:ilvl="8" w:tplc="04150005" w:tentative="1">
      <w:start w:val="1"/>
      <w:numFmt w:val="bullet"/>
      <w:lvlText w:val=""/>
      <w:lvlJc w:val="left"/>
      <w:pPr>
        <w:ind w:left="8820" w:hanging="360"/>
      </w:pPr>
      <w:rPr>
        <w:rFonts w:ascii="Wingdings" w:hAnsi="Wingdings" w:hint="default"/>
      </w:rPr>
    </w:lvl>
  </w:abstractNum>
  <w:abstractNum w:abstractNumId="50" w15:restartNumberingAfterBreak="0">
    <w:nsid w:val="6C2A551B"/>
    <w:multiLevelType w:val="hybridMultilevel"/>
    <w:tmpl w:val="751C420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FDF7E3B"/>
    <w:multiLevelType w:val="hybridMultilevel"/>
    <w:tmpl w:val="77544066"/>
    <w:lvl w:ilvl="0" w:tplc="14462AF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7123249D"/>
    <w:multiLevelType w:val="hybridMultilevel"/>
    <w:tmpl w:val="372CEB46"/>
    <w:lvl w:ilvl="0" w:tplc="14B4BF9A">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3" w15:restartNumberingAfterBreak="0">
    <w:nsid w:val="762F291B"/>
    <w:multiLevelType w:val="hybridMultilevel"/>
    <w:tmpl w:val="9976F2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E6766C"/>
    <w:multiLevelType w:val="hybridMultilevel"/>
    <w:tmpl w:val="BB821D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C906DE2"/>
    <w:multiLevelType w:val="hybridMultilevel"/>
    <w:tmpl w:val="8C26FBE0"/>
    <w:lvl w:ilvl="0" w:tplc="04150017">
      <w:start w:val="1"/>
      <w:numFmt w:val="lowerLetter"/>
      <w:lvlText w:val="%1)"/>
      <w:lvlJc w:val="left"/>
      <w:pPr>
        <w:ind w:left="1776" w:hanging="360"/>
      </w:p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56" w15:restartNumberingAfterBreak="0">
    <w:nsid w:val="7E914712"/>
    <w:multiLevelType w:val="hybridMultilevel"/>
    <w:tmpl w:val="98928A1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90757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607806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841169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3426084">
    <w:abstractNumId w:val="43"/>
  </w:num>
  <w:num w:numId="5" w16cid:durableId="12220634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25979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144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18091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45134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93514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6783025">
    <w:abstractNumId w:val="1"/>
  </w:num>
  <w:num w:numId="12" w16cid:durableId="1610433235">
    <w:abstractNumId w:val="15"/>
  </w:num>
  <w:num w:numId="13" w16cid:durableId="1425027400">
    <w:abstractNumId w:val="7"/>
  </w:num>
  <w:num w:numId="14" w16cid:durableId="190266389">
    <w:abstractNumId w:val="19"/>
  </w:num>
  <w:num w:numId="15" w16cid:durableId="1404524995">
    <w:abstractNumId w:val="38"/>
  </w:num>
  <w:num w:numId="16" w16cid:durableId="376777252">
    <w:abstractNumId w:val="47"/>
  </w:num>
  <w:num w:numId="17" w16cid:durableId="2089693897">
    <w:abstractNumId w:val="23"/>
  </w:num>
  <w:num w:numId="18" w16cid:durableId="416875860">
    <w:abstractNumId w:val="33"/>
  </w:num>
  <w:num w:numId="19" w16cid:durableId="1055349405">
    <w:abstractNumId w:val="14"/>
  </w:num>
  <w:num w:numId="20" w16cid:durableId="927694598">
    <w:abstractNumId w:val="54"/>
  </w:num>
  <w:num w:numId="21" w16cid:durableId="1878397779">
    <w:abstractNumId w:val="39"/>
  </w:num>
  <w:num w:numId="22" w16cid:durableId="1230992152">
    <w:abstractNumId w:val="29"/>
  </w:num>
  <w:num w:numId="23" w16cid:durableId="1791976974">
    <w:abstractNumId w:val="18"/>
  </w:num>
  <w:num w:numId="24" w16cid:durableId="251205309">
    <w:abstractNumId w:val="8"/>
  </w:num>
  <w:num w:numId="25" w16cid:durableId="1884516339">
    <w:abstractNumId w:val="27"/>
  </w:num>
  <w:num w:numId="26" w16cid:durableId="1443496756">
    <w:abstractNumId w:val="25"/>
  </w:num>
  <w:num w:numId="27" w16cid:durableId="408966060">
    <w:abstractNumId w:val="3"/>
  </w:num>
  <w:num w:numId="28" w16cid:durableId="594825947">
    <w:abstractNumId w:val="40"/>
  </w:num>
  <w:num w:numId="29" w16cid:durableId="270358919">
    <w:abstractNumId w:val="2"/>
  </w:num>
  <w:num w:numId="30" w16cid:durableId="560600452">
    <w:abstractNumId w:val="4"/>
  </w:num>
  <w:num w:numId="31" w16cid:durableId="1315379038">
    <w:abstractNumId w:val="0"/>
  </w:num>
  <w:num w:numId="32" w16cid:durableId="815218695">
    <w:abstractNumId w:val="55"/>
  </w:num>
  <w:num w:numId="33" w16cid:durableId="492257657">
    <w:abstractNumId w:val="22"/>
  </w:num>
  <w:num w:numId="34" w16cid:durableId="953292739">
    <w:abstractNumId w:val="37"/>
  </w:num>
  <w:num w:numId="35" w16cid:durableId="153036043">
    <w:abstractNumId w:val="20"/>
  </w:num>
  <w:num w:numId="36" w16cid:durableId="1300769773">
    <w:abstractNumId w:val="32"/>
  </w:num>
  <w:num w:numId="37" w16cid:durableId="1395621154">
    <w:abstractNumId w:val="5"/>
  </w:num>
  <w:num w:numId="38" w16cid:durableId="869296937">
    <w:abstractNumId w:val="56"/>
  </w:num>
  <w:num w:numId="39" w16cid:durableId="1505052425">
    <w:abstractNumId w:val="30"/>
  </w:num>
  <w:num w:numId="40" w16cid:durableId="814180761">
    <w:abstractNumId w:val="16"/>
  </w:num>
  <w:num w:numId="41" w16cid:durableId="641269871">
    <w:abstractNumId w:val="51"/>
  </w:num>
  <w:num w:numId="42" w16cid:durableId="1009211743">
    <w:abstractNumId w:val="35"/>
  </w:num>
  <w:num w:numId="43" w16cid:durableId="1507020659">
    <w:abstractNumId w:val="45"/>
  </w:num>
  <w:num w:numId="44" w16cid:durableId="534930783">
    <w:abstractNumId w:val="36"/>
  </w:num>
  <w:num w:numId="45" w16cid:durableId="1816020872">
    <w:abstractNumId w:val="6"/>
  </w:num>
  <w:num w:numId="46" w16cid:durableId="1948267443">
    <w:abstractNumId w:val="28"/>
  </w:num>
  <w:num w:numId="47" w16cid:durableId="375007333">
    <w:abstractNumId w:val="48"/>
  </w:num>
  <w:num w:numId="48" w16cid:durableId="36898710">
    <w:abstractNumId w:val="50"/>
  </w:num>
  <w:num w:numId="49" w16cid:durableId="1403528038">
    <w:abstractNumId w:val="53"/>
  </w:num>
  <w:num w:numId="50" w16cid:durableId="2047292929">
    <w:abstractNumId w:val="41"/>
  </w:num>
  <w:num w:numId="51" w16cid:durableId="459997246">
    <w:abstractNumId w:val="42"/>
  </w:num>
  <w:num w:numId="52" w16cid:durableId="545988868">
    <w:abstractNumId w:val="13"/>
  </w:num>
  <w:num w:numId="53" w16cid:durableId="238910410">
    <w:abstractNumId w:val="34"/>
  </w:num>
  <w:num w:numId="54" w16cid:durableId="229971833">
    <w:abstractNumId w:val="12"/>
  </w:num>
  <w:num w:numId="55" w16cid:durableId="1354115016">
    <w:abstractNumId w:val="46"/>
  </w:num>
  <w:num w:numId="56" w16cid:durableId="879632243">
    <w:abstractNumId w:val="26"/>
  </w:num>
  <w:num w:numId="57" w16cid:durableId="2117477350">
    <w:abstractNumId w:val="31"/>
  </w:num>
  <w:num w:numId="58" w16cid:durableId="1415979299">
    <w:abstractNumId w:val="49"/>
  </w:num>
  <w:num w:numId="59" w16cid:durableId="1573154720">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992"/>
    <w:rsid w:val="000004E6"/>
    <w:rsid w:val="00007B24"/>
    <w:rsid w:val="00010A05"/>
    <w:rsid w:val="00012451"/>
    <w:rsid w:val="00013DB8"/>
    <w:rsid w:val="00024A5A"/>
    <w:rsid w:val="00031E87"/>
    <w:rsid w:val="00036198"/>
    <w:rsid w:val="00037CD0"/>
    <w:rsid w:val="000400BD"/>
    <w:rsid w:val="00040AC2"/>
    <w:rsid w:val="00042976"/>
    <w:rsid w:val="00045714"/>
    <w:rsid w:val="0005030C"/>
    <w:rsid w:val="000515DB"/>
    <w:rsid w:val="000549CC"/>
    <w:rsid w:val="00062709"/>
    <w:rsid w:val="000801F0"/>
    <w:rsid w:val="0008339D"/>
    <w:rsid w:val="000903F6"/>
    <w:rsid w:val="00093485"/>
    <w:rsid w:val="00097996"/>
    <w:rsid w:val="000A6517"/>
    <w:rsid w:val="000B7C9A"/>
    <w:rsid w:val="000B7CD2"/>
    <w:rsid w:val="000C0BE0"/>
    <w:rsid w:val="000C15DC"/>
    <w:rsid w:val="000C185F"/>
    <w:rsid w:val="000C5015"/>
    <w:rsid w:val="000C62F0"/>
    <w:rsid w:val="000D481C"/>
    <w:rsid w:val="000E3524"/>
    <w:rsid w:val="000E4B10"/>
    <w:rsid w:val="000E58D8"/>
    <w:rsid w:val="000E6EA2"/>
    <w:rsid w:val="000F458C"/>
    <w:rsid w:val="000F7917"/>
    <w:rsid w:val="000F797A"/>
    <w:rsid w:val="0010136B"/>
    <w:rsid w:val="00101FAF"/>
    <w:rsid w:val="00106B4A"/>
    <w:rsid w:val="001070A0"/>
    <w:rsid w:val="001109AD"/>
    <w:rsid w:val="00112650"/>
    <w:rsid w:val="00112F35"/>
    <w:rsid w:val="0011355C"/>
    <w:rsid w:val="00117D60"/>
    <w:rsid w:val="00122465"/>
    <w:rsid w:val="00126E87"/>
    <w:rsid w:val="0012723D"/>
    <w:rsid w:val="001275A0"/>
    <w:rsid w:val="0013010E"/>
    <w:rsid w:val="00133F57"/>
    <w:rsid w:val="00134954"/>
    <w:rsid w:val="001349F7"/>
    <w:rsid w:val="00135FE3"/>
    <w:rsid w:val="00145758"/>
    <w:rsid w:val="00146AC8"/>
    <w:rsid w:val="00147A92"/>
    <w:rsid w:val="001553AF"/>
    <w:rsid w:val="001556E2"/>
    <w:rsid w:val="00162D80"/>
    <w:rsid w:val="001657F1"/>
    <w:rsid w:val="00166ED5"/>
    <w:rsid w:val="00171DFC"/>
    <w:rsid w:val="00172977"/>
    <w:rsid w:val="00173BC2"/>
    <w:rsid w:val="0017451E"/>
    <w:rsid w:val="001763AD"/>
    <w:rsid w:val="00186161"/>
    <w:rsid w:val="00187A0A"/>
    <w:rsid w:val="001936C0"/>
    <w:rsid w:val="00194CED"/>
    <w:rsid w:val="00194D83"/>
    <w:rsid w:val="001A0739"/>
    <w:rsid w:val="001A26D6"/>
    <w:rsid w:val="001A2AE2"/>
    <w:rsid w:val="001B0220"/>
    <w:rsid w:val="001B21CF"/>
    <w:rsid w:val="001B2734"/>
    <w:rsid w:val="001B5995"/>
    <w:rsid w:val="001C24E0"/>
    <w:rsid w:val="001C3FA2"/>
    <w:rsid w:val="001C7EF4"/>
    <w:rsid w:val="001D2907"/>
    <w:rsid w:val="001D2ACC"/>
    <w:rsid w:val="001D40DD"/>
    <w:rsid w:val="001D4EFD"/>
    <w:rsid w:val="001D760A"/>
    <w:rsid w:val="001E2549"/>
    <w:rsid w:val="001E353F"/>
    <w:rsid w:val="001F0244"/>
    <w:rsid w:val="001F490A"/>
    <w:rsid w:val="00201412"/>
    <w:rsid w:val="002016A1"/>
    <w:rsid w:val="00203244"/>
    <w:rsid w:val="002070E2"/>
    <w:rsid w:val="00211E7F"/>
    <w:rsid w:val="002131B9"/>
    <w:rsid w:val="00221021"/>
    <w:rsid w:val="002273AC"/>
    <w:rsid w:val="00227A00"/>
    <w:rsid w:val="002304FF"/>
    <w:rsid w:val="0023605D"/>
    <w:rsid w:val="00236AC4"/>
    <w:rsid w:val="00243042"/>
    <w:rsid w:val="0024454B"/>
    <w:rsid w:val="002543CD"/>
    <w:rsid w:val="00256D50"/>
    <w:rsid w:val="002618C8"/>
    <w:rsid w:val="0026693D"/>
    <w:rsid w:val="00267C82"/>
    <w:rsid w:val="0027049B"/>
    <w:rsid w:val="00270D27"/>
    <w:rsid w:val="00277FDA"/>
    <w:rsid w:val="00285C65"/>
    <w:rsid w:val="00286EB1"/>
    <w:rsid w:val="002902D3"/>
    <w:rsid w:val="0029418F"/>
    <w:rsid w:val="00294208"/>
    <w:rsid w:val="002951D6"/>
    <w:rsid w:val="00295570"/>
    <w:rsid w:val="002A272A"/>
    <w:rsid w:val="002A3DCF"/>
    <w:rsid w:val="002A46F9"/>
    <w:rsid w:val="002A50DB"/>
    <w:rsid w:val="002A60B1"/>
    <w:rsid w:val="002A6DC4"/>
    <w:rsid w:val="002A7B31"/>
    <w:rsid w:val="002B12D5"/>
    <w:rsid w:val="002B21FA"/>
    <w:rsid w:val="002C05BE"/>
    <w:rsid w:val="002C1DD8"/>
    <w:rsid w:val="002C2948"/>
    <w:rsid w:val="002D5234"/>
    <w:rsid w:val="002D71DF"/>
    <w:rsid w:val="002E08B0"/>
    <w:rsid w:val="002E4260"/>
    <w:rsid w:val="002E54F5"/>
    <w:rsid w:val="002E588B"/>
    <w:rsid w:val="002E64DF"/>
    <w:rsid w:val="002E6735"/>
    <w:rsid w:val="002F1AA2"/>
    <w:rsid w:val="002F3C75"/>
    <w:rsid w:val="002F40C8"/>
    <w:rsid w:val="002F4A87"/>
    <w:rsid w:val="002F4CCD"/>
    <w:rsid w:val="002F4CFC"/>
    <w:rsid w:val="002F7CBE"/>
    <w:rsid w:val="00311EFA"/>
    <w:rsid w:val="00313401"/>
    <w:rsid w:val="00316B4D"/>
    <w:rsid w:val="00324893"/>
    <w:rsid w:val="003276C2"/>
    <w:rsid w:val="00330F3E"/>
    <w:rsid w:val="00331570"/>
    <w:rsid w:val="00331580"/>
    <w:rsid w:val="00332343"/>
    <w:rsid w:val="00335645"/>
    <w:rsid w:val="00341416"/>
    <w:rsid w:val="00341A38"/>
    <w:rsid w:val="00343F43"/>
    <w:rsid w:val="00344137"/>
    <w:rsid w:val="0035575B"/>
    <w:rsid w:val="003562D1"/>
    <w:rsid w:val="003627F5"/>
    <w:rsid w:val="003628EA"/>
    <w:rsid w:val="00365733"/>
    <w:rsid w:val="00365E76"/>
    <w:rsid w:val="003661A4"/>
    <w:rsid w:val="00367D0B"/>
    <w:rsid w:val="0037075B"/>
    <w:rsid w:val="00373411"/>
    <w:rsid w:val="0037372C"/>
    <w:rsid w:val="00374972"/>
    <w:rsid w:val="00380A3B"/>
    <w:rsid w:val="00380DBE"/>
    <w:rsid w:val="003901D8"/>
    <w:rsid w:val="003909D5"/>
    <w:rsid w:val="0039194C"/>
    <w:rsid w:val="0039685A"/>
    <w:rsid w:val="003A18C8"/>
    <w:rsid w:val="003A3C9E"/>
    <w:rsid w:val="003B256E"/>
    <w:rsid w:val="003C02BD"/>
    <w:rsid w:val="003C3E2E"/>
    <w:rsid w:val="003C5587"/>
    <w:rsid w:val="003C5BF7"/>
    <w:rsid w:val="003C77F9"/>
    <w:rsid w:val="003D066A"/>
    <w:rsid w:val="003D34B7"/>
    <w:rsid w:val="003D47FA"/>
    <w:rsid w:val="003D75BA"/>
    <w:rsid w:val="003E32D4"/>
    <w:rsid w:val="003E42B9"/>
    <w:rsid w:val="003F192F"/>
    <w:rsid w:val="003F5DA1"/>
    <w:rsid w:val="003F7275"/>
    <w:rsid w:val="00400A35"/>
    <w:rsid w:val="00402454"/>
    <w:rsid w:val="0041027D"/>
    <w:rsid w:val="00414DC7"/>
    <w:rsid w:val="00416F54"/>
    <w:rsid w:val="00417422"/>
    <w:rsid w:val="0042029E"/>
    <w:rsid w:val="0042351D"/>
    <w:rsid w:val="004269B2"/>
    <w:rsid w:val="00430808"/>
    <w:rsid w:val="00436680"/>
    <w:rsid w:val="00447AC6"/>
    <w:rsid w:val="00447BA5"/>
    <w:rsid w:val="0045131C"/>
    <w:rsid w:val="004563EB"/>
    <w:rsid w:val="0046035A"/>
    <w:rsid w:val="004649D4"/>
    <w:rsid w:val="0046517B"/>
    <w:rsid w:val="00466227"/>
    <w:rsid w:val="004663EB"/>
    <w:rsid w:val="00475847"/>
    <w:rsid w:val="00480918"/>
    <w:rsid w:val="00482932"/>
    <w:rsid w:val="00486607"/>
    <w:rsid w:val="00491991"/>
    <w:rsid w:val="00492F6A"/>
    <w:rsid w:val="00496E10"/>
    <w:rsid w:val="004A0B60"/>
    <w:rsid w:val="004A0F9C"/>
    <w:rsid w:val="004A5609"/>
    <w:rsid w:val="004A69AE"/>
    <w:rsid w:val="004B0857"/>
    <w:rsid w:val="004B0DAF"/>
    <w:rsid w:val="004B2A6A"/>
    <w:rsid w:val="004B4529"/>
    <w:rsid w:val="004B49EA"/>
    <w:rsid w:val="004B710C"/>
    <w:rsid w:val="004C3961"/>
    <w:rsid w:val="004D3B31"/>
    <w:rsid w:val="004D6339"/>
    <w:rsid w:val="004E2936"/>
    <w:rsid w:val="004E745E"/>
    <w:rsid w:val="004F1272"/>
    <w:rsid w:val="004F2A81"/>
    <w:rsid w:val="004F75DB"/>
    <w:rsid w:val="005028E1"/>
    <w:rsid w:val="00503537"/>
    <w:rsid w:val="00503652"/>
    <w:rsid w:val="00511115"/>
    <w:rsid w:val="00515B5B"/>
    <w:rsid w:val="00517BEB"/>
    <w:rsid w:val="005236C1"/>
    <w:rsid w:val="00523BF7"/>
    <w:rsid w:val="00524582"/>
    <w:rsid w:val="00527F4D"/>
    <w:rsid w:val="0053225C"/>
    <w:rsid w:val="005331B2"/>
    <w:rsid w:val="00533C65"/>
    <w:rsid w:val="005353AA"/>
    <w:rsid w:val="005372FD"/>
    <w:rsid w:val="00540A34"/>
    <w:rsid w:val="0054637D"/>
    <w:rsid w:val="00546FE7"/>
    <w:rsid w:val="00555013"/>
    <w:rsid w:val="00561911"/>
    <w:rsid w:val="0056226C"/>
    <w:rsid w:val="005678DB"/>
    <w:rsid w:val="00571CDA"/>
    <w:rsid w:val="00572436"/>
    <w:rsid w:val="0058538C"/>
    <w:rsid w:val="005872E9"/>
    <w:rsid w:val="0059061E"/>
    <w:rsid w:val="005918FB"/>
    <w:rsid w:val="005A0C1F"/>
    <w:rsid w:val="005A15CF"/>
    <w:rsid w:val="005A40C1"/>
    <w:rsid w:val="005B27F2"/>
    <w:rsid w:val="005B2C98"/>
    <w:rsid w:val="005B40E8"/>
    <w:rsid w:val="005B6B66"/>
    <w:rsid w:val="005D0833"/>
    <w:rsid w:val="005D0F20"/>
    <w:rsid w:val="005D22BA"/>
    <w:rsid w:val="005D3CF1"/>
    <w:rsid w:val="005D502F"/>
    <w:rsid w:val="005D618A"/>
    <w:rsid w:val="005D765F"/>
    <w:rsid w:val="005E30AC"/>
    <w:rsid w:val="005E384D"/>
    <w:rsid w:val="005E6A56"/>
    <w:rsid w:val="005F31C7"/>
    <w:rsid w:val="005F3F22"/>
    <w:rsid w:val="00602C83"/>
    <w:rsid w:val="00602FAE"/>
    <w:rsid w:val="006058A2"/>
    <w:rsid w:val="00612224"/>
    <w:rsid w:val="00616B40"/>
    <w:rsid w:val="00617316"/>
    <w:rsid w:val="00622C8F"/>
    <w:rsid w:val="0062700D"/>
    <w:rsid w:val="00630FCD"/>
    <w:rsid w:val="006329A9"/>
    <w:rsid w:val="00632D8D"/>
    <w:rsid w:val="00633FBC"/>
    <w:rsid w:val="006342FC"/>
    <w:rsid w:val="0064032E"/>
    <w:rsid w:val="00641047"/>
    <w:rsid w:val="00642223"/>
    <w:rsid w:val="00645CAF"/>
    <w:rsid w:val="00650111"/>
    <w:rsid w:val="0065397B"/>
    <w:rsid w:val="0065560F"/>
    <w:rsid w:val="006571A7"/>
    <w:rsid w:val="00662390"/>
    <w:rsid w:val="00663022"/>
    <w:rsid w:val="00664324"/>
    <w:rsid w:val="006651D3"/>
    <w:rsid w:val="006661E4"/>
    <w:rsid w:val="00670EAC"/>
    <w:rsid w:val="00680C00"/>
    <w:rsid w:val="00683ED3"/>
    <w:rsid w:val="0069021A"/>
    <w:rsid w:val="00690815"/>
    <w:rsid w:val="0069324C"/>
    <w:rsid w:val="006A3FBF"/>
    <w:rsid w:val="006B0442"/>
    <w:rsid w:val="006B24BC"/>
    <w:rsid w:val="006B2AFA"/>
    <w:rsid w:val="006B6D6F"/>
    <w:rsid w:val="006C11E9"/>
    <w:rsid w:val="006C3D95"/>
    <w:rsid w:val="006C5D7F"/>
    <w:rsid w:val="006C62D2"/>
    <w:rsid w:val="006D38DA"/>
    <w:rsid w:val="006D3913"/>
    <w:rsid w:val="006D5E93"/>
    <w:rsid w:val="006D787E"/>
    <w:rsid w:val="006D7EA7"/>
    <w:rsid w:val="006E579F"/>
    <w:rsid w:val="006F1178"/>
    <w:rsid w:val="006F1874"/>
    <w:rsid w:val="006F4418"/>
    <w:rsid w:val="006F6DDC"/>
    <w:rsid w:val="007113CA"/>
    <w:rsid w:val="00711F59"/>
    <w:rsid w:val="007162C6"/>
    <w:rsid w:val="007165AA"/>
    <w:rsid w:val="007204EF"/>
    <w:rsid w:val="00721ABE"/>
    <w:rsid w:val="00723665"/>
    <w:rsid w:val="00723F57"/>
    <w:rsid w:val="00734647"/>
    <w:rsid w:val="00734754"/>
    <w:rsid w:val="00740BCA"/>
    <w:rsid w:val="007439F1"/>
    <w:rsid w:val="0074406E"/>
    <w:rsid w:val="00751DB6"/>
    <w:rsid w:val="007531AE"/>
    <w:rsid w:val="0075604A"/>
    <w:rsid w:val="0075605E"/>
    <w:rsid w:val="00760B73"/>
    <w:rsid w:val="00762C38"/>
    <w:rsid w:val="00765933"/>
    <w:rsid w:val="00765BF7"/>
    <w:rsid w:val="00767B9A"/>
    <w:rsid w:val="00767C59"/>
    <w:rsid w:val="00770670"/>
    <w:rsid w:val="00774E7D"/>
    <w:rsid w:val="00775234"/>
    <w:rsid w:val="00780ED8"/>
    <w:rsid w:val="0078170A"/>
    <w:rsid w:val="00781E53"/>
    <w:rsid w:val="00783DAE"/>
    <w:rsid w:val="007842E0"/>
    <w:rsid w:val="007849C7"/>
    <w:rsid w:val="007868CA"/>
    <w:rsid w:val="007905DD"/>
    <w:rsid w:val="00790C61"/>
    <w:rsid w:val="00791B3A"/>
    <w:rsid w:val="00794802"/>
    <w:rsid w:val="007A2E86"/>
    <w:rsid w:val="007A5555"/>
    <w:rsid w:val="007A76B2"/>
    <w:rsid w:val="007B07C4"/>
    <w:rsid w:val="007B0CC3"/>
    <w:rsid w:val="007B214C"/>
    <w:rsid w:val="007C0356"/>
    <w:rsid w:val="007C74F2"/>
    <w:rsid w:val="007D3137"/>
    <w:rsid w:val="007D644E"/>
    <w:rsid w:val="007E589C"/>
    <w:rsid w:val="007E70A8"/>
    <w:rsid w:val="007E765E"/>
    <w:rsid w:val="007F069F"/>
    <w:rsid w:val="007F3A82"/>
    <w:rsid w:val="00801166"/>
    <w:rsid w:val="008014F9"/>
    <w:rsid w:val="008015A3"/>
    <w:rsid w:val="0080198C"/>
    <w:rsid w:val="00805B71"/>
    <w:rsid w:val="00806CCC"/>
    <w:rsid w:val="008100D9"/>
    <w:rsid w:val="008137B8"/>
    <w:rsid w:val="00817AB1"/>
    <w:rsid w:val="00820A2A"/>
    <w:rsid w:val="008229F1"/>
    <w:rsid w:val="0082593A"/>
    <w:rsid w:val="0083213F"/>
    <w:rsid w:val="008409B3"/>
    <w:rsid w:val="00843D2C"/>
    <w:rsid w:val="00846481"/>
    <w:rsid w:val="00853735"/>
    <w:rsid w:val="00856CA4"/>
    <w:rsid w:val="00857ECE"/>
    <w:rsid w:val="00860A17"/>
    <w:rsid w:val="0086707B"/>
    <w:rsid w:val="00871F57"/>
    <w:rsid w:val="00895B7D"/>
    <w:rsid w:val="008A00EA"/>
    <w:rsid w:val="008B18FB"/>
    <w:rsid w:val="008B68EE"/>
    <w:rsid w:val="008B6D22"/>
    <w:rsid w:val="008B71BA"/>
    <w:rsid w:val="008C153E"/>
    <w:rsid w:val="008C56BD"/>
    <w:rsid w:val="008C5AD1"/>
    <w:rsid w:val="008C7890"/>
    <w:rsid w:val="008D4A8D"/>
    <w:rsid w:val="008D7169"/>
    <w:rsid w:val="008E3598"/>
    <w:rsid w:val="008E3BD9"/>
    <w:rsid w:val="008E54D7"/>
    <w:rsid w:val="008E560F"/>
    <w:rsid w:val="008E581C"/>
    <w:rsid w:val="008E7728"/>
    <w:rsid w:val="008F364B"/>
    <w:rsid w:val="008F61BA"/>
    <w:rsid w:val="008F764D"/>
    <w:rsid w:val="009015CD"/>
    <w:rsid w:val="009060EA"/>
    <w:rsid w:val="009100E5"/>
    <w:rsid w:val="00910CE5"/>
    <w:rsid w:val="00910D0F"/>
    <w:rsid w:val="00911437"/>
    <w:rsid w:val="00914CB7"/>
    <w:rsid w:val="009157EF"/>
    <w:rsid w:val="009209A8"/>
    <w:rsid w:val="00921FE0"/>
    <w:rsid w:val="00922D12"/>
    <w:rsid w:val="0093272B"/>
    <w:rsid w:val="00935D8B"/>
    <w:rsid w:val="00940CED"/>
    <w:rsid w:val="00946055"/>
    <w:rsid w:val="00952DAA"/>
    <w:rsid w:val="009537CE"/>
    <w:rsid w:val="00955447"/>
    <w:rsid w:val="00957F9C"/>
    <w:rsid w:val="00960B17"/>
    <w:rsid w:val="00960BF1"/>
    <w:rsid w:val="009613A6"/>
    <w:rsid w:val="00961DD8"/>
    <w:rsid w:val="00966B6C"/>
    <w:rsid w:val="00973F34"/>
    <w:rsid w:val="009772A7"/>
    <w:rsid w:val="00980969"/>
    <w:rsid w:val="00982746"/>
    <w:rsid w:val="00991131"/>
    <w:rsid w:val="009964A8"/>
    <w:rsid w:val="009A02E8"/>
    <w:rsid w:val="009A230A"/>
    <w:rsid w:val="009A587F"/>
    <w:rsid w:val="009A6F8E"/>
    <w:rsid w:val="009B110F"/>
    <w:rsid w:val="009B2C5F"/>
    <w:rsid w:val="009B3A7C"/>
    <w:rsid w:val="009B3C1C"/>
    <w:rsid w:val="009B6112"/>
    <w:rsid w:val="009B7CC6"/>
    <w:rsid w:val="009C06D2"/>
    <w:rsid w:val="009C29A8"/>
    <w:rsid w:val="009C3079"/>
    <w:rsid w:val="009C42CF"/>
    <w:rsid w:val="009C660E"/>
    <w:rsid w:val="009D09C4"/>
    <w:rsid w:val="009D4C7E"/>
    <w:rsid w:val="009D4F40"/>
    <w:rsid w:val="009D7F98"/>
    <w:rsid w:val="009E0198"/>
    <w:rsid w:val="009E33C6"/>
    <w:rsid w:val="009E631F"/>
    <w:rsid w:val="009F08B8"/>
    <w:rsid w:val="009F1889"/>
    <w:rsid w:val="009F19FA"/>
    <w:rsid w:val="00A00BB0"/>
    <w:rsid w:val="00A05A25"/>
    <w:rsid w:val="00A069DA"/>
    <w:rsid w:val="00A11B1C"/>
    <w:rsid w:val="00A146EB"/>
    <w:rsid w:val="00A1565B"/>
    <w:rsid w:val="00A174F6"/>
    <w:rsid w:val="00A225F6"/>
    <w:rsid w:val="00A242D7"/>
    <w:rsid w:val="00A25178"/>
    <w:rsid w:val="00A35EC3"/>
    <w:rsid w:val="00A42151"/>
    <w:rsid w:val="00A43689"/>
    <w:rsid w:val="00A45F5E"/>
    <w:rsid w:val="00A47D26"/>
    <w:rsid w:val="00A56B96"/>
    <w:rsid w:val="00A57ACC"/>
    <w:rsid w:val="00A60940"/>
    <w:rsid w:val="00A61CA5"/>
    <w:rsid w:val="00A6759A"/>
    <w:rsid w:val="00A70162"/>
    <w:rsid w:val="00A738D2"/>
    <w:rsid w:val="00A75A2F"/>
    <w:rsid w:val="00A778F4"/>
    <w:rsid w:val="00A83C11"/>
    <w:rsid w:val="00A8412A"/>
    <w:rsid w:val="00A86943"/>
    <w:rsid w:val="00A8759A"/>
    <w:rsid w:val="00A92360"/>
    <w:rsid w:val="00A92ADF"/>
    <w:rsid w:val="00AA4514"/>
    <w:rsid w:val="00AA657B"/>
    <w:rsid w:val="00AB4EB9"/>
    <w:rsid w:val="00AC008C"/>
    <w:rsid w:val="00AD1241"/>
    <w:rsid w:val="00AD1FD5"/>
    <w:rsid w:val="00AD7BC8"/>
    <w:rsid w:val="00AE0DBC"/>
    <w:rsid w:val="00AE32C5"/>
    <w:rsid w:val="00AE4B86"/>
    <w:rsid w:val="00AE6227"/>
    <w:rsid w:val="00AF1FD4"/>
    <w:rsid w:val="00AF32D1"/>
    <w:rsid w:val="00AF4207"/>
    <w:rsid w:val="00AF690C"/>
    <w:rsid w:val="00AF757C"/>
    <w:rsid w:val="00AF7B78"/>
    <w:rsid w:val="00B055DD"/>
    <w:rsid w:val="00B062A8"/>
    <w:rsid w:val="00B12D86"/>
    <w:rsid w:val="00B2189E"/>
    <w:rsid w:val="00B22F60"/>
    <w:rsid w:val="00B26816"/>
    <w:rsid w:val="00B30809"/>
    <w:rsid w:val="00B31BF8"/>
    <w:rsid w:val="00B411B7"/>
    <w:rsid w:val="00B46AB0"/>
    <w:rsid w:val="00B5023D"/>
    <w:rsid w:val="00B611F2"/>
    <w:rsid w:val="00B63C07"/>
    <w:rsid w:val="00B7158D"/>
    <w:rsid w:val="00B72529"/>
    <w:rsid w:val="00B74599"/>
    <w:rsid w:val="00B74677"/>
    <w:rsid w:val="00B8083C"/>
    <w:rsid w:val="00B80C5E"/>
    <w:rsid w:val="00B83091"/>
    <w:rsid w:val="00B83710"/>
    <w:rsid w:val="00B878B3"/>
    <w:rsid w:val="00B9198B"/>
    <w:rsid w:val="00B91AB7"/>
    <w:rsid w:val="00B91D63"/>
    <w:rsid w:val="00B93874"/>
    <w:rsid w:val="00B95801"/>
    <w:rsid w:val="00B978E3"/>
    <w:rsid w:val="00BA4351"/>
    <w:rsid w:val="00BA51D4"/>
    <w:rsid w:val="00BA5429"/>
    <w:rsid w:val="00BA7556"/>
    <w:rsid w:val="00BB3B3A"/>
    <w:rsid w:val="00BC04D0"/>
    <w:rsid w:val="00BC61A9"/>
    <w:rsid w:val="00BD3DD6"/>
    <w:rsid w:val="00BD67E7"/>
    <w:rsid w:val="00BE0269"/>
    <w:rsid w:val="00BE0853"/>
    <w:rsid w:val="00BF3CE1"/>
    <w:rsid w:val="00C02002"/>
    <w:rsid w:val="00C150AD"/>
    <w:rsid w:val="00C15C05"/>
    <w:rsid w:val="00C16EB3"/>
    <w:rsid w:val="00C22082"/>
    <w:rsid w:val="00C220B1"/>
    <w:rsid w:val="00C23369"/>
    <w:rsid w:val="00C317A4"/>
    <w:rsid w:val="00C3289F"/>
    <w:rsid w:val="00C37B5D"/>
    <w:rsid w:val="00C409D4"/>
    <w:rsid w:val="00C41405"/>
    <w:rsid w:val="00C42C15"/>
    <w:rsid w:val="00C42D02"/>
    <w:rsid w:val="00C46CCD"/>
    <w:rsid w:val="00C52211"/>
    <w:rsid w:val="00C53680"/>
    <w:rsid w:val="00C564DB"/>
    <w:rsid w:val="00C5664A"/>
    <w:rsid w:val="00C60CCE"/>
    <w:rsid w:val="00C61B80"/>
    <w:rsid w:val="00C62827"/>
    <w:rsid w:val="00C67BE0"/>
    <w:rsid w:val="00C7155F"/>
    <w:rsid w:val="00C74EDA"/>
    <w:rsid w:val="00C75920"/>
    <w:rsid w:val="00C8202D"/>
    <w:rsid w:val="00C84216"/>
    <w:rsid w:val="00C85FEB"/>
    <w:rsid w:val="00C93199"/>
    <w:rsid w:val="00C93BB0"/>
    <w:rsid w:val="00C94E50"/>
    <w:rsid w:val="00C957E8"/>
    <w:rsid w:val="00C96A75"/>
    <w:rsid w:val="00CB09BF"/>
    <w:rsid w:val="00CB46E9"/>
    <w:rsid w:val="00CC4BE9"/>
    <w:rsid w:val="00CC554C"/>
    <w:rsid w:val="00CD3BF8"/>
    <w:rsid w:val="00CD3E14"/>
    <w:rsid w:val="00CE08D1"/>
    <w:rsid w:val="00CE3F96"/>
    <w:rsid w:val="00CF408B"/>
    <w:rsid w:val="00D0565F"/>
    <w:rsid w:val="00D05750"/>
    <w:rsid w:val="00D105FB"/>
    <w:rsid w:val="00D139E3"/>
    <w:rsid w:val="00D14ECD"/>
    <w:rsid w:val="00D26F4D"/>
    <w:rsid w:val="00D3556A"/>
    <w:rsid w:val="00D37180"/>
    <w:rsid w:val="00D37E4E"/>
    <w:rsid w:val="00D4205E"/>
    <w:rsid w:val="00D43887"/>
    <w:rsid w:val="00D43DAD"/>
    <w:rsid w:val="00D46F81"/>
    <w:rsid w:val="00D52C0F"/>
    <w:rsid w:val="00D5344F"/>
    <w:rsid w:val="00D54D03"/>
    <w:rsid w:val="00D568DF"/>
    <w:rsid w:val="00D578BD"/>
    <w:rsid w:val="00D6208A"/>
    <w:rsid w:val="00D83157"/>
    <w:rsid w:val="00D928BC"/>
    <w:rsid w:val="00DA014C"/>
    <w:rsid w:val="00DA7539"/>
    <w:rsid w:val="00DB319F"/>
    <w:rsid w:val="00DB43FB"/>
    <w:rsid w:val="00DB5C6E"/>
    <w:rsid w:val="00DB6024"/>
    <w:rsid w:val="00DB6583"/>
    <w:rsid w:val="00DC2636"/>
    <w:rsid w:val="00DC76FC"/>
    <w:rsid w:val="00DD25F9"/>
    <w:rsid w:val="00DD30E6"/>
    <w:rsid w:val="00DD5518"/>
    <w:rsid w:val="00DD6D89"/>
    <w:rsid w:val="00DE1FC2"/>
    <w:rsid w:val="00DE429B"/>
    <w:rsid w:val="00DE46CE"/>
    <w:rsid w:val="00DE52FD"/>
    <w:rsid w:val="00DE5992"/>
    <w:rsid w:val="00DE65B9"/>
    <w:rsid w:val="00DE6932"/>
    <w:rsid w:val="00DE764F"/>
    <w:rsid w:val="00DF46AF"/>
    <w:rsid w:val="00DF573A"/>
    <w:rsid w:val="00E00674"/>
    <w:rsid w:val="00E0330E"/>
    <w:rsid w:val="00E142F9"/>
    <w:rsid w:val="00E15377"/>
    <w:rsid w:val="00E15F13"/>
    <w:rsid w:val="00E17C2E"/>
    <w:rsid w:val="00E2156A"/>
    <w:rsid w:val="00E25B4F"/>
    <w:rsid w:val="00E303F3"/>
    <w:rsid w:val="00E30641"/>
    <w:rsid w:val="00E30D6A"/>
    <w:rsid w:val="00E310D8"/>
    <w:rsid w:val="00E3249E"/>
    <w:rsid w:val="00E427E3"/>
    <w:rsid w:val="00E5207D"/>
    <w:rsid w:val="00E52EF7"/>
    <w:rsid w:val="00E578ED"/>
    <w:rsid w:val="00E613E8"/>
    <w:rsid w:val="00E62E9B"/>
    <w:rsid w:val="00E654B8"/>
    <w:rsid w:val="00E70EA4"/>
    <w:rsid w:val="00E7253F"/>
    <w:rsid w:val="00E755DE"/>
    <w:rsid w:val="00E76443"/>
    <w:rsid w:val="00E77423"/>
    <w:rsid w:val="00E80CC7"/>
    <w:rsid w:val="00E8424D"/>
    <w:rsid w:val="00E9267E"/>
    <w:rsid w:val="00E92772"/>
    <w:rsid w:val="00E956F5"/>
    <w:rsid w:val="00E95FB5"/>
    <w:rsid w:val="00EA3A3B"/>
    <w:rsid w:val="00EB43C5"/>
    <w:rsid w:val="00EB69C5"/>
    <w:rsid w:val="00EB6BFF"/>
    <w:rsid w:val="00EC0D1D"/>
    <w:rsid w:val="00EC2FEB"/>
    <w:rsid w:val="00EC3272"/>
    <w:rsid w:val="00EC4146"/>
    <w:rsid w:val="00EC4236"/>
    <w:rsid w:val="00EC4753"/>
    <w:rsid w:val="00EC5B16"/>
    <w:rsid w:val="00EC63CF"/>
    <w:rsid w:val="00ED08DC"/>
    <w:rsid w:val="00ED1E3D"/>
    <w:rsid w:val="00ED29D5"/>
    <w:rsid w:val="00ED2CCB"/>
    <w:rsid w:val="00ED711A"/>
    <w:rsid w:val="00EE572E"/>
    <w:rsid w:val="00EE6635"/>
    <w:rsid w:val="00EE7708"/>
    <w:rsid w:val="00EF12D3"/>
    <w:rsid w:val="00EF3E80"/>
    <w:rsid w:val="00F00076"/>
    <w:rsid w:val="00F0311B"/>
    <w:rsid w:val="00F06341"/>
    <w:rsid w:val="00F0694B"/>
    <w:rsid w:val="00F06E3A"/>
    <w:rsid w:val="00F13050"/>
    <w:rsid w:val="00F15078"/>
    <w:rsid w:val="00F15AE4"/>
    <w:rsid w:val="00F17BB6"/>
    <w:rsid w:val="00F23AB0"/>
    <w:rsid w:val="00F262FE"/>
    <w:rsid w:val="00F27B9D"/>
    <w:rsid w:val="00F338DC"/>
    <w:rsid w:val="00F36636"/>
    <w:rsid w:val="00F37155"/>
    <w:rsid w:val="00F425AF"/>
    <w:rsid w:val="00F45210"/>
    <w:rsid w:val="00F45E2E"/>
    <w:rsid w:val="00F52FCC"/>
    <w:rsid w:val="00F56AB7"/>
    <w:rsid w:val="00F56EEB"/>
    <w:rsid w:val="00F606CB"/>
    <w:rsid w:val="00F66B58"/>
    <w:rsid w:val="00F732F3"/>
    <w:rsid w:val="00F73674"/>
    <w:rsid w:val="00F738A8"/>
    <w:rsid w:val="00F81A3F"/>
    <w:rsid w:val="00F86659"/>
    <w:rsid w:val="00F96873"/>
    <w:rsid w:val="00F96FD6"/>
    <w:rsid w:val="00FA3192"/>
    <w:rsid w:val="00FA37ED"/>
    <w:rsid w:val="00FC0EFC"/>
    <w:rsid w:val="00FC685E"/>
    <w:rsid w:val="00FC6C53"/>
    <w:rsid w:val="00FC7F36"/>
    <w:rsid w:val="00FE14DF"/>
    <w:rsid w:val="00FE1798"/>
    <w:rsid w:val="00FE2347"/>
    <w:rsid w:val="00FE491D"/>
    <w:rsid w:val="00FF1FA7"/>
    <w:rsid w:val="00FF3B76"/>
    <w:rsid w:val="00FF67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8BBEC"/>
  <w15:docId w15:val="{0FE6639A-CF71-4DC0-A6F4-633E55B10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194C"/>
  </w:style>
  <w:style w:type="paragraph" w:styleId="Nagwek1">
    <w:name w:val="heading 1"/>
    <w:basedOn w:val="Normalny"/>
    <w:next w:val="Normalny"/>
    <w:link w:val="Nagwek1Znak"/>
    <w:uiPriority w:val="9"/>
    <w:qFormat/>
    <w:rsid w:val="0039194C"/>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semiHidden/>
    <w:unhideWhenUsed/>
    <w:qFormat/>
    <w:rsid w:val="0039194C"/>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gwek3">
    <w:name w:val="heading 3"/>
    <w:basedOn w:val="Normalny"/>
    <w:next w:val="Normalny"/>
    <w:link w:val="Nagwek3Znak"/>
    <w:uiPriority w:val="9"/>
    <w:semiHidden/>
    <w:unhideWhenUsed/>
    <w:qFormat/>
    <w:rsid w:val="0039194C"/>
    <w:pPr>
      <w:pBdr>
        <w:top w:val="single" w:sz="6" w:space="2" w:color="4472C4" w:themeColor="accent1"/>
      </w:pBdr>
      <w:spacing w:before="300" w:after="0"/>
      <w:outlineLvl w:val="2"/>
    </w:pPr>
    <w:rPr>
      <w:caps/>
      <w:color w:val="1F3763" w:themeColor="accent1" w:themeShade="7F"/>
      <w:spacing w:val="15"/>
    </w:rPr>
  </w:style>
  <w:style w:type="paragraph" w:styleId="Nagwek4">
    <w:name w:val="heading 4"/>
    <w:basedOn w:val="Normalny"/>
    <w:next w:val="Normalny"/>
    <w:link w:val="Nagwek4Znak"/>
    <w:uiPriority w:val="9"/>
    <w:semiHidden/>
    <w:unhideWhenUsed/>
    <w:qFormat/>
    <w:rsid w:val="0039194C"/>
    <w:pPr>
      <w:pBdr>
        <w:top w:val="dotted" w:sz="6" w:space="2" w:color="4472C4" w:themeColor="accent1"/>
      </w:pBdr>
      <w:spacing w:before="200" w:after="0"/>
      <w:outlineLvl w:val="3"/>
    </w:pPr>
    <w:rPr>
      <w:caps/>
      <w:color w:val="2F5496" w:themeColor="accent1" w:themeShade="BF"/>
      <w:spacing w:val="10"/>
    </w:rPr>
  </w:style>
  <w:style w:type="paragraph" w:styleId="Nagwek5">
    <w:name w:val="heading 5"/>
    <w:basedOn w:val="Normalny"/>
    <w:next w:val="Normalny"/>
    <w:link w:val="Nagwek5Znak"/>
    <w:uiPriority w:val="9"/>
    <w:semiHidden/>
    <w:unhideWhenUsed/>
    <w:qFormat/>
    <w:rsid w:val="0039194C"/>
    <w:pPr>
      <w:pBdr>
        <w:bottom w:val="single" w:sz="6" w:space="1" w:color="4472C4" w:themeColor="accent1"/>
      </w:pBdr>
      <w:spacing w:before="200" w:after="0"/>
      <w:outlineLvl w:val="4"/>
    </w:pPr>
    <w:rPr>
      <w:caps/>
      <w:color w:val="2F5496" w:themeColor="accent1" w:themeShade="BF"/>
      <w:spacing w:val="10"/>
    </w:rPr>
  </w:style>
  <w:style w:type="paragraph" w:styleId="Nagwek6">
    <w:name w:val="heading 6"/>
    <w:basedOn w:val="Normalny"/>
    <w:next w:val="Normalny"/>
    <w:link w:val="Nagwek6Znak"/>
    <w:uiPriority w:val="9"/>
    <w:semiHidden/>
    <w:unhideWhenUsed/>
    <w:qFormat/>
    <w:rsid w:val="0039194C"/>
    <w:pPr>
      <w:pBdr>
        <w:bottom w:val="dotted" w:sz="6" w:space="1" w:color="4472C4" w:themeColor="accent1"/>
      </w:pBdr>
      <w:spacing w:before="200" w:after="0"/>
      <w:outlineLvl w:val="5"/>
    </w:pPr>
    <w:rPr>
      <w:caps/>
      <w:color w:val="2F5496" w:themeColor="accent1" w:themeShade="BF"/>
      <w:spacing w:val="10"/>
    </w:rPr>
  </w:style>
  <w:style w:type="paragraph" w:styleId="Nagwek7">
    <w:name w:val="heading 7"/>
    <w:basedOn w:val="Normalny"/>
    <w:next w:val="Normalny"/>
    <w:link w:val="Nagwek7Znak"/>
    <w:uiPriority w:val="9"/>
    <w:semiHidden/>
    <w:unhideWhenUsed/>
    <w:qFormat/>
    <w:rsid w:val="0039194C"/>
    <w:pPr>
      <w:spacing w:before="200" w:after="0"/>
      <w:outlineLvl w:val="6"/>
    </w:pPr>
    <w:rPr>
      <w:caps/>
      <w:color w:val="2F5496" w:themeColor="accent1" w:themeShade="BF"/>
      <w:spacing w:val="10"/>
    </w:rPr>
  </w:style>
  <w:style w:type="paragraph" w:styleId="Nagwek8">
    <w:name w:val="heading 8"/>
    <w:basedOn w:val="Normalny"/>
    <w:next w:val="Normalny"/>
    <w:link w:val="Nagwek8Znak"/>
    <w:uiPriority w:val="9"/>
    <w:semiHidden/>
    <w:unhideWhenUsed/>
    <w:qFormat/>
    <w:rsid w:val="0039194C"/>
    <w:pPr>
      <w:spacing w:before="200" w:after="0"/>
      <w:outlineLvl w:val="7"/>
    </w:pPr>
    <w:rPr>
      <w:caps/>
      <w:spacing w:val="10"/>
      <w:sz w:val="18"/>
      <w:szCs w:val="18"/>
    </w:rPr>
  </w:style>
  <w:style w:type="paragraph" w:styleId="Nagwek9">
    <w:name w:val="heading 9"/>
    <w:basedOn w:val="Normalny"/>
    <w:next w:val="Normalny"/>
    <w:link w:val="Nagwek9Znak"/>
    <w:uiPriority w:val="9"/>
    <w:semiHidden/>
    <w:unhideWhenUsed/>
    <w:qFormat/>
    <w:rsid w:val="0039194C"/>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DE5992"/>
    <w:rPr>
      <w:color w:val="0563C1"/>
      <w:u w:val="single"/>
    </w:rPr>
  </w:style>
  <w:style w:type="paragraph" w:styleId="Akapitzlist">
    <w:name w:val="List Paragraph"/>
    <w:basedOn w:val="Normalny"/>
    <w:uiPriority w:val="34"/>
    <w:qFormat/>
    <w:rsid w:val="00DE5992"/>
    <w:pPr>
      <w:ind w:left="720"/>
      <w:contextualSpacing/>
    </w:pPr>
  </w:style>
  <w:style w:type="character" w:styleId="Odwoaniedokomentarza">
    <w:name w:val="annotation reference"/>
    <w:basedOn w:val="Domylnaczcionkaakapitu"/>
    <w:uiPriority w:val="99"/>
    <w:unhideWhenUsed/>
    <w:rsid w:val="00C150AD"/>
    <w:rPr>
      <w:sz w:val="16"/>
      <w:szCs w:val="16"/>
    </w:rPr>
  </w:style>
  <w:style w:type="paragraph" w:styleId="Tekstkomentarza">
    <w:name w:val="annotation text"/>
    <w:basedOn w:val="Normalny"/>
    <w:link w:val="TekstkomentarzaZnak"/>
    <w:uiPriority w:val="99"/>
    <w:unhideWhenUsed/>
    <w:rsid w:val="00C150AD"/>
  </w:style>
  <w:style w:type="character" w:customStyle="1" w:styleId="TekstkomentarzaZnak">
    <w:name w:val="Tekst komentarza Znak"/>
    <w:basedOn w:val="Domylnaczcionkaakapitu"/>
    <w:link w:val="Tekstkomentarza"/>
    <w:uiPriority w:val="99"/>
    <w:rsid w:val="00C150AD"/>
    <w:rPr>
      <w:rFonts w:ascii="Calibri" w:hAnsi="Calibri" w:cs="Calibri"/>
      <w:sz w:val="20"/>
      <w:szCs w:val="20"/>
    </w:rPr>
  </w:style>
  <w:style w:type="paragraph" w:styleId="Tematkomentarza">
    <w:name w:val="annotation subject"/>
    <w:basedOn w:val="Tekstkomentarza"/>
    <w:next w:val="Tekstkomentarza"/>
    <w:link w:val="TematkomentarzaZnak"/>
    <w:uiPriority w:val="99"/>
    <w:semiHidden/>
    <w:unhideWhenUsed/>
    <w:rsid w:val="00C150AD"/>
    <w:rPr>
      <w:b/>
      <w:bCs/>
    </w:rPr>
  </w:style>
  <w:style w:type="character" w:customStyle="1" w:styleId="TematkomentarzaZnak">
    <w:name w:val="Temat komentarza Znak"/>
    <w:basedOn w:val="TekstkomentarzaZnak"/>
    <w:link w:val="Tematkomentarza"/>
    <w:uiPriority w:val="99"/>
    <w:semiHidden/>
    <w:rsid w:val="00C150AD"/>
    <w:rPr>
      <w:rFonts w:ascii="Calibri" w:hAnsi="Calibri" w:cs="Calibri"/>
      <w:b/>
      <w:bCs/>
      <w:sz w:val="20"/>
      <w:szCs w:val="20"/>
    </w:rPr>
  </w:style>
  <w:style w:type="character" w:customStyle="1" w:styleId="Nierozpoznanawzmianka1">
    <w:name w:val="Nierozpoznana wzmianka1"/>
    <w:basedOn w:val="Domylnaczcionkaakapitu"/>
    <w:uiPriority w:val="99"/>
    <w:semiHidden/>
    <w:unhideWhenUsed/>
    <w:rsid w:val="00335645"/>
    <w:rPr>
      <w:color w:val="605E5C"/>
      <w:shd w:val="clear" w:color="auto" w:fill="E1DFDD"/>
    </w:rPr>
  </w:style>
  <w:style w:type="character" w:customStyle="1" w:styleId="Nagwek1Znak">
    <w:name w:val="Nagłówek 1 Znak"/>
    <w:basedOn w:val="Domylnaczcionkaakapitu"/>
    <w:link w:val="Nagwek1"/>
    <w:uiPriority w:val="9"/>
    <w:rsid w:val="0039194C"/>
    <w:rPr>
      <w:caps/>
      <w:color w:val="FFFFFF" w:themeColor="background1"/>
      <w:spacing w:val="15"/>
      <w:sz w:val="22"/>
      <w:szCs w:val="22"/>
      <w:shd w:val="clear" w:color="auto" w:fill="4472C4" w:themeFill="accent1"/>
    </w:rPr>
  </w:style>
  <w:style w:type="character" w:customStyle="1" w:styleId="Nagwek2Znak">
    <w:name w:val="Nagłówek 2 Znak"/>
    <w:basedOn w:val="Domylnaczcionkaakapitu"/>
    <w:link w:val="Nagwek2"/>
    <w:uiPriority w:val="9"/>
    <w:semiHidden/>
    <w:rsid w:val="0039194C"/>
    <w:rPr>
      <w:caps/>
      <w:spacing w:val="15"/>
      <w:shd w:val="clear" w:color="auto" w:fill="D9E2F3" w:themeFill="accent1" w:themeFillTint="33"/>
    </w:rPr>
  </w:style>
  <w:style w:type="character" w:customStyle="1" w:styleId="Nagwek3Znak">
    <w:name w:val="Nagłówek 3 Znak"/>
    <w:basedOn w:val="Domylnaczcionkaakapitu"/>
    <w:link w:val="Nagwek3"/>
    <w:uiPriority w:val="9"/>
    <w:semiHidden/>
    <w:rsid w:val="0039194C"/>
    <w:rPr>
      <w:caps/>
      <w:color w:val="1F3763" w:themeColor="accent1" w:themeShade="7F"/>
      <w:spacing w:val="15"/>
    </w:rPr>
  </w:style>
  <w:style w:type="character" w:customStyle="1" w:styleId="Nagwek4Znak">
    <w:name w:val="Nagłówek 4 Znak"/>
    <w:basedOn w:val="Domylnaczcionkaakapitu"/>
    <w:link w:val="Nagwek4"/>
    <w:uiPriority w:val="9"/>
    <w:semiHidden/>
    <w:rsid w:val="0039194C"/>
    <w:rPr>
      <w:caps/>
      <w:color w:val="2F5496" w:themeColor="accent1" w:themeShade="BF"/>
      <w:spacing w:val="10"/>
    </w:rPr>
  </w:style>
  <w:style w:type="character" w:customStyle="1" w:styleId="Nagwek5Znak">
    <w:name w:val="Nagłówek 5 Znak"/>
    <w:basedOn w:val="Domylnaczcionkaakapitu"/>
    <w:link w:val="Nagwek5"/>
    <w:uiPriority w:val="9"/>
    <w:semiHidden/>
    <w:rsid w:val="0039194C"/>
    <w:rPr>
      <w:caps/>
      <w:color w:val="2F5496" w:themeColor="accent1" w:themeShade="BF"/>
      <w:spacing w:val="10"/>
    </w:rPr>
  </w:style>
  <w:style w:type="character" w:customStyle="1" w:styleId="Nagwek6Znak">
    <w:name w:val="Nagłówek 6 Znak"/>
    <w:basedOn w:val="Domylnaczcionkaakapitu"/>
    <w:link w:val="Nagwek6"/>
    <w:uiPriority w:val="9"/>
    <w:semiHidden/>
    <w:rsid w:val="0039194C"/>
    <w:rPr>
      <w:caps/>
      <w:color w:val="2F5496" w:themeColor="accent1" w:themeShade="BF"/>
      <w:spacing w:val="10"/>
    </w:rPr>
  </w:style>
  <w:style w:type="character" w:customStyle="1" w:styleId="Nagwek7Znak">
    <w:name w:val="Nagłówek 7 Znak"/>
    <w:basedOn w:val="Domylnaczcionkaakapitu"/>
    <w:link w:val="Nagwek7"/>
    <w:uiPriority w:val="9"/>
    <w:semiHidden/>
    <w:rsid w:val="0039194C"/>
    <w:rPr>
      <w:caps/>
      <w:color w:val="2F5496" w:themeColor="accent1" w:themeShade="BF"/>
      <w:spacing w:val="10"/>
    </w:rPr>
  </w:style>
  <w:style w:type="character" w:customStyle="1" w:styleId="Nagwek8Znak">
    <w:name w:val="Nagłówek 8 Znak"/>
    <w:basedOn w:val="Domylnaczcionkaakapitu"/>
    <w:link w:val="Nagwek8"/>
    <w:uiPriority w:val="9"/>
    <w:semiHidden/>
    <w:rsid w:val="0039194C"/>
    <w:rPr>
      <w:caps/>
      <w:spacing w:val="10"/>
      <w:sz w:val="18"/>
      <w:szCs w:val="18"/>
    </w:rPr>
  </w:style>
  <w:style w:type="character" w:customStyle="1" w:styleId="Nagwek9Znak">
    <w:name w:val="Nagłówek 9 Znak"/>
    <w:basedOn w:val="Domylnaczcionkaakapitu"/>
    <w:link w:val="Nagwek9"/>
    <w:uiPriority w:val="9"/>
    <w:semiHidden/>
    <w:rsid w:val="0039194C"/>
    <w:rPr>
      <w:i/>
      <w:iCs/>
      <w:caps/>
      <w:spacing w:val="10"/>
      <w:sz w:val="18"/>
      <w:szCs w:val="18"/>
    </w:rPr>
  </w:style>
  <w:style w:type="paragraph" w:styleId="Legenda">
    <w:name w:val="caption"/>
    <w:basedOn w:val="Normalny"/>
    <w:next w:val="Normalny"/>
    <w:uiPriority w:val="35"/>
    <w:semiHidden/>
    <w:unhideWhenUsed/>
    <w:qFormat/>
    <w:rsid w:val="0039194C"/>
    <w:rPr>
      <w:b/>
      <w:bCs/>
      <w:color w:val="2F5496" w:themeColor="accent1" w:themeShade="BF"/>
      <w:sz w:val="16"/>
      <w:szCs w:val="16"/>
    </w:rPr>
  </w:style>
  <w:style w:type="paragraph" w:styleId="Tytu">
    <w:name w:val="Title"/>
    <w:basedOn w:val="Normalny"/>
    <w:next w:val="Normalny"/>
    <w:link w:val="TytuZnak"/>
    <w:uiPriority w:val="10"/>
    <w:qFormat/>
    <w:rsid w:val="0039194C"/>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ytuZnak">
    <w:name w:val="Tytuł Znak"/>
    <w:basedOn w:val="Domylnaczcionkaakapitu"/>
    <w:link w:val="Tytu"/>
    <w:uiPriority w:val="10"/>
    <w:rsid w:val="0039194C"/>
    <w:rPr>
      <w:rFonts w:asciiTheme="majorHAnsi" w:eastAsiaTheme="majorEastAsia" w:hAnsiTheme="majorHAnsi" w:cstheme="majorBidi"/>
      <w:caps/>
      <w:color w:val="4472C4" w:themeColor="accent1"/>
      <w:spacing w:val="10"/>
      <w:sz w:val="52"/>
      <w:szCs w:val="52"/>
    </w:rPr>
  </w:style>
  <w:style w:type="paragraph" w:styleId="Podtytu">
    <w:name w:val="Subtitle"/>
    <w:basedOn w:val="Normalny"/>
    <w:next w:val="Normalny"/>
    <w:link w:val="PodtytuZnak"/>
    <w:uiPriority w:val="11"/>
    <w:qFormat/>
    <w:rsid w:val="0039194C"/>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39194C"/>
    <w:rPr>
      <w:caps/>
      <w:color w:val="595959" w:themeColor="text1" w:themeTint="A6"/>
      <w:spacing w:val="10"/>
      <w:sz w:val="21"/>
      <w:szCs w:val="21"/>
    </w:rPr>
  </w:style>
  <w:style w:type="character" w:styleId="Pogrubienie">
    <w:name w:val="Strong"/>
    <w:uiPriority w:val="22"/>
    <w:qFormat/>
    <w:rsid w:val="0039194C"/>
    <w:rPr>
      <w:b/>
      <w:bCs/>
    </w:rPr>
  </w:style>
  <w:style w:type="character" w:styleId="Uwydatnienie">
    <w:name w:val="Emphasis"/>
    <w:uiPriority w:val="20"/>
    <w:qFormat/>
    <w:rsid w:val="0039194C"/>
    <w:rPr>
      <w:caps/>
      <w:color w:val="1F3763" w:themeColor="accent1" w:themeShade="7F"/>
      <w:spacing w:val="5"/>
    </w:rPr>
  </w:style>
  <w:style w:type="paragraph" w:styleId="Bezodstpw">
    <w:name w:val="No Spacing"/>
    <w:uiPriority w:val="1"/>
    <w:qFormat/>
    <w:rsid w:val="0039194C"/>
    <w:pPr>
      <w:spacing w:after="0" w:line="240" w:lineRule="auto"/>
    </w:pPr>
  </w:style>
  <w:style w:type="paragraph" w:styleId="Cytat">
    <w:name w:val="Quote"/>
    <w:basedOn w:val="Normalny"/>
    <w:next w:val="Normalny"/>
    <w:link w:val="CytatZnak"/>
    <w:uiPriority w:val="29"/>
    <w:qFormat/>
    <w:rsid w:val="0039194C"/>
    <w:rPr>
      <w:i/>
      <w:iCs/>
      <w:sz w:val="24"/>
      <w:szCs w:val="24"/>
    </w:rPr>
  </w:style>
  <w:style w:type="character" w:customStyle="1" w:styleId="CytatZnak">
    <w:name w:val="Cytat Znak"/>
    <w:basedOn w:val="Domylnaczcionkaakapitu"/>
    <w:link w:val="Cytat"/>
    <w:uiPriority w:val="29"/>
    <w:rsid w:val="0039194C"/>
    <w:rPr>
      <w:i/>
      <w:iCs/>
      <w:sz w:val="24"/>
      <w:szCs w:val="24"/>
    </w:rPr>
  </w:style>
  <w:style w:type="paragraph" w:styleId="Cytatintensywny">
    <w:name w:val="Intense Quote"/>
    <w:basedOn w:val="Normalny"/>
    <w:next w:val="Normalny"/>
    <w:link w:val="CytatintensywnyZnak"/>
    <w:uiPriority w:val="30"/>
    <w:qFormat/>
    <w:rsid w:val="0039194C"/>
    <w:pPr>
      <w:spacing w:before="240" w:after="240" w:line="240" w:lineRule="auto"/>
      <w:ind w:left="1080" w:right="1080"/>
      <w:jc w:val="center"/>
    </w:pPr>
    <w:rPr>
      <w:color w:val="4472C4" w:themeColor="accent1"/>
      <w:sz w:val="24"/>
      <w:szCs w:val="24"/>
    </w:rPr>
  </w:style>
  <w:style w:type="character" w:customStyle="1" w:styleId="CytatintensywnyZnak">
    <w:name w:val="Cytat intensywny Znak"/>
    <w:basedOn w:val="Domylnaczcionkaakapitu"/>
    <w:link w:val="Cytatintensywny"/>
    <w:uiPriority w:val="30"/>
    <w:rsid w:val="0039194C"/>
    <w:rPr>
      <w:color w:val="4472C4" w:themeColor="accent1"/>
      <w:sz w:val="24"/>
      <w:szCs w:val="24"/>
    </w:rPr>
  </w:style>
  <w:style w:type="character" w:styleId="Wyrnieniedelikatne">
    <w:name w:val="Subtle Emphasis"/>
    <w:uiPriority w:val="19"/>
    <w:qFormat/>
    <w:rsid w:val="0039194C"/>
    <w:rPr>
      <w:i/>
      <w:iCs/>
      <w:color w:val="1F3763" w:themeColor="accent1" w:themeShade="7F"/>
    </w:rPr>
  </w:style>
  <w:style w:type="character" w:styleId="Wyrnienieintensywne">
    <w:name w:val="Intense Emphasis"/>
    <w:uiPriority w:val="21"/>
    <w:qFormat/>
    <w:rsid w:val="0039194C"/>
    <w:rPr>
      <w:b/>
      <w:bCs/>
      <w:caps/>
      <w:color w:val="1F3763" w:themeColor="accent1" w:themeShade="7F"/>
      <w:spacing w:val="10"/>
    </w:rPr>
  </w:style>
  <w:style w:type="character" w:styleId="Odwoaniedelikatne">
    <w:name w:val="Subtle Reference"/>
    <w:uiPriority w:val="31"/>
    <w:qFormat/>
    <w:rsid w:val="0039194C"/>
    <w:rPr>
      <w:b/>
      <w:bCs/>
      <w:color w:val="4472C4" w:themeColor="accent1"/>
    </w:rPr>
  </w:style>
  <w:style w:type="character" w:styleId="Odwoanieintensywne">
    <w:name w:val="Intense Reference"/>
    <w:uiPriority w:val="32"/>
    <w:qFormat/>
    <w:rsid w:val="0039194C"/>
    <w:rPr>
      <w:b/>
      <w:bCs/>
      <w:i/>
      <w:iCs/>
      <w:caps/>
      <w:color w:val="4472C4" w:themeColor="accent1"/>
    </w:rPr>
  </w:style>
  <w:style w:type="character" w:styleId="Tytuksiki">
    <w:name w:val="Book Title"/>
    <w:uiPriority w:val="33"/>
    <w:qFormat/>
    <w:rsid w:val="0039194C"/>
    <w:rPr>
      <w:b/>
      <w:bCs/>
      <w:i/>
      <w:iCs/>
      <w:spacing w:val="0"/>
    </w:rPr>
  </w:style>
  <w:style w:type="paragraph" w:styleId="Nagwekspisutreci">
    <w:name w:val="TOC Heading"/>
    <w:basedOn w:val="Nagwek1"/>
    <w:next w:val="Normalny"/>
    <w:uiPriority w:val="39"/>
    <w:semiHidden/>
    <w:unhideWhenUsed/>
    <w:qFormat/>
    <w:rsid w:val="0039194C"/>
    <w:pPr>
      <w:outlineLvl w:val="9"/>
    </w:pPr>
  </w:style>
  <w:style w:type="paragraph" w:styleId="Tekstdymka">
    <w:name w:val="Balloon Text"/>
    <w:basedOn w:val="Normalny"/>
    <w:link w:val="TekstdymkaZnak"/>
    <w:uiPriority w:val="99"/>
    <w:semiHidden/>
    <w:unhideWhenUsed/>
    <w:rsid w:val="00062709"/>
    <w:pPr>
      <w:spacing w:before="0"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62709"/>
    <w:rPr>
      <w:rFonts w:ascii="Tahoma" w:hAnsi="Tahoma" w:cs="Tahoma"/>
      <w:sz w:val="16"/>
      <w:szCs w:val="16"/>
    </w:rPr>
  </w:style>
  <w:style w:type="table" w:styleId="Tabela-Siatka">
    <w:name w:val="Table Grid"/>
    <w:basedOn w:val="Standardowy"/>
    <w:uiPriority w:val="39"/>
    <w:rsid w:val="009613A6"/>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3909D5"/>
    <w:rPr>
      <w:color w:val="605E5C"/>
      <w:shd w:val="clear" w:color="auto" w:fill="E1DFDD"/>
    </w:rPr>
  </w:style>
  <w:style w:type="paragraph" w:styleId="NormalnyWeb">
    <w:name w:val="Normal (Web)"/>
    <w:basedOn w:val="Normalny"/>
    <w:uiPriority w:val="99"/>
    <w:semiHidden/>
    <w:unhideWhenUsed/>
    <w:rsid w:val="00801166"/>
    <w:pPr>
      <w:spacing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DE46CE"/>
    <w:rPr>
      <w:color w:val="605E5C"/>
      <w:shd w:val="clear" w:color="auto" w:fill="E1DFDD"/>
    </w:rPr>
  </w:style>
  <w:style w:type="paragraph" w:styleId="Nagwek">
    <w:name w:val="header"/>
    <w:basedOn w:val="Normalny"/>
    <w:link w:val="NagwekZnak"/>
    <w:uiPriority w:val="99"/>
    <w:unhideWhenUsed/>
    <w:rsid w:val="00C60CCE"/>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C60CCE"/>
  </w:style>
  <w:style w:type="paragraph" w:styleId="Stopka">
    <w:name w:val="footer"/>
    <w:basedOn w:val="Normalny"/>
    <w:link w:val="StopkaZnak"/>
    <w:uiPriority w:val="99"/>
    <w:unhideWhenUsed/>
    <w:rsid w:val="00C60CCE"/>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C60CCE"/>
  </w:style>
  <w:style w:type="paragraph" w:styleId="Poprawka">
    <w:name w:val="Revision"/>
    <w:hidden/>
    <w:uiPriority w:val="99"/>
    <w:semiHidden/>
    <w:rsid w:val="00A069DA"/>
    <w:pPr>
      <w:spacing w:before="0" w:after="0" w:line="240" w:lineRule="auto"/>
    </w:pPr>
  </w:style>
  <w:style w:type="character" w:customStyle="1" w:styleId="Nierozpoznanawzmianka4">
    <w:name w:val="Nierozpoznana wzmianka4"/>
    <w:basedOn w:val="Domylnaczcionkaakapitu"/>
    <w:uiPriority w:val="99"/>
    <w:semiHidden/>
    <w:unhideWhenUsed/>
    <w:rsid w:val="009B3A7C"/>
    <w:rPr>
      <w:color w:val="605E5C"/>
      <w:shd w:val="clear" w:color="auto" w:fill="E1DFDD"/>
    </w:rPr>
  </w:style>
  <w:style w:type="paragraph" w:styleId="Tekstprzypisukocowego">
    <w:name w:val="endnote text"/>
    <w:basedOn w:val="Normalny"/>
    <w:link w:val="TekstprzypisukocowegoZnak"/>
    <w:uiPriority w:val="99"/>
    <w:semiHidden/>
    <w:unhideWhenUsed/>
    <w:rsid w:val="00B7158D"/>
    <w:pPr>
      <w:spacing w:before="0" w:after="0" w:line="240" w:lineRule="auto"/>
    </w:pPr>
  </w:style>
  <w:style w:type="character" w:customStyle="1" w:styleId="TekstprzypisukocowegoZnak">
    <w:name w:val="Tekst przypisu końcowego Znak"/>
    <w:basedOn w:val="Domylnaczcionkaakapitu"/>
    <w:link w:val="Tekstprzypisukocowego"/>
    <w:uiPriority w:val="99"/>
    <w:semiHidden/>
    <w:rsid w:val="00B7158D"/>
  </w:style>
  <w:style w:type="character" w:styleId="Odwoanieprzypisukocowego">
    <w:name w:val="endnote reference"/>
    <w:basedOn w:val="Domylnaczcionkaakapitu"/>
    <w:uiPriority w:val="99"/>
    <w:semiHidden/>
    <w:unhideWhenUsed/>
    <w:rsid w:val="00B715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03052">
      <w:bodyDiv w:val="1"/>
      <w:marLeft w:val="0"/>
      <w:marRight w:val="0"/>
      <w:marTop w:val="0"/>
      <w:marBottom w:val="0"/>
      <w:divBdr>
        <w:top w:val="none" w:sz="0" w:space="0" w:color="auto"/>
        <w:left w:val="none" w:sz="0" w:space="0" w:color="auto"/>
        <w:bottom w:val="none" w:sz="0" w:space="0" w:color="auto"/>
        <w:right w:val="none" w:sz="0" w:space="0" w:color="auto"/>
      </w:divBdr>
    </w:div>
    <w:div w:id="232548162">
      <w:bodyDiv w:val="1"/>
      <w:marLeft w:val="0"/>
      <w:marRight w:val="0"/>
      <w:marTop w:val="0"/>
      <w:marBottom w:val="0"/>
      <w:divBdr>
        <w:top w:val="none" w:sz="0" w:space="0" w:color="auto"/>
        <w:left w:val="none" w:sz="0" w:space="0" w:color="auto"/>
        <w:bottom w:val="none" w:sz="0" w:space="0" w:color="auto"/>
        <w:right w:val="none" w:sz="0" w:space="0" w:color="auto"/>
      </w:divBdr>
    </w:div>
    <w:div w:id="314454651">
      <w:bodyDiv w:val="1"/>
      <w:marLeft w:val="0"/>
      <w:marRight w:val="0"/>
      <w:marTop w:val="0"/>
      <w:marBottom w:val="0"/>
      <w:divBdr>
        <w:top w:val="none" w:sz="0" w:space="0" w:color="auto"/>
        <w:left w:val="none" w:sz="0" w:space="0" w:color="auto"/>
        <w:bottom w:val="none" w:sz="0" w:space="0" w:color="auto"/>
        <w:right w:val="none" w:sz="0" w:space="0" w:color="auto"/>
      </w:divBdr>
    </w:div>
    <w:div w:id="581842325">
      <w:bodyDiv w:val="1"/>
      <w:marLeft w:val="0"/>
      <w:marRight w:val="0"/>
      <w:marTop w:val="0"/>
      <w:marBottom w:val="0"/>
      <w:divBdr>
        <w:top w:val="none" w:sz="0" w:space="0" w:color="auto"/>
        <w:left w:val="none" w:sz="0" w:space="0" w:color="auto"/>
        <w:bottom w:val="none" w:sz="0" w:space="0" w:color="auto"/>
        <w:right w:val="none" w:sz="0" w:space="0" w:color="auto"/>
      </w:divBdr>
    </w:div>
    <w:div w:id="1270772233">
      <w:bodyDiv w:val="1"/>
      <w:marLeft w:val="0"/>
      <w:marRight w:val="0"/>
      <w:marTop w:val="0"/>
      <w:marBottom w:val="0"/>
      <w:divBdr>
        <w:top w:val="none" w:sz="0" w:space="0" w:color="auto"/>
        <w:left w:val="none" w:sz="0" w:space="0" w:color="auto"/>
        <w:bottom w:val="none" w:sz="0" w:space="0" w:color="auto"/>
        <w:right w:val="none" w:sz="0" w:space="0" w:color="auto"/>
      </w:divBdr>
    </w:div>
    <w:div w:id="1570506478">
      <w:bodyDiv w:val="1"/>
      <w:marLeft w:val="0"/>
      <w:marRight w:val="0"/>
      <w:marTop w:val="0"/>
      <w:marBottom w:val="0"/>
      <w:divBdr>
        <w:top w:val="none" w:sz="0" w:space="0" w:color="auto"/>
        <w:left w:val="none" w:sz="0" w:space="0" w:color="auto"/>
        <w:bottom w:val="none" w:sz="0" w:space="0" w:color="auto"/>
        <w:right w:val="none" w:sz="0" w:space="0" w:color="auto"/>
      </w:divBdr>
      <w:divsChild>
        <w:div w:id="13208162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erga-operator.pl/centrum_informacji/instrukcje_i_standardy.x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erga-operator.pl/centrum_informacji/instrukcje_i_standardy.x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rzysztof.Debniak@energa-operator.pl" TargetMode="External"/><Relationship Id="rId5" Type="http://schemas.openxmlformats.org/officeDocument/2006/relationships/webSettings" Target="webSettings.xml"/><Relationship Id="rId15" Type="http://schemas.openxmlformats.org/officeDocument/2006/relationships/hyperlink" Target="https://bip.energa-operator.pl/przetargi-zamowienia-ogloszenia?section=443&amp;section=449&amp;section=455&amp;section=461&amp;section=467&amp;section=473&amp;section=479" TargetMode="External"/><Relationship Id="rId10" Type="http://schemas.openxmlformats.org/officeDocument/2006/relationships/hyperlink" Target="https://energa-operator.pl/dostawcy-i-przetargi/regulaminy-i-warunki" TargetMode="External"/><Relationship Id="rId4" Type="http://schemas.openxmlformats.org/officeDocument/2006/relationships/settings" Target="settings.xml"/><Relationship Id="rId9" Type="http://schemas.openxmlformats.org/officeDocument/2006/relationships/hyperlink" Target="https://bip.energa-operator.pl/s/20394/procedury-regulaminy-wytyczne" TargetMode="External"/><Relationship Id="rId14" Type="http://schemas.openxmlformats.org/officeDocument/2006/relationships/hyperlink" Target="http://www.energa-operator.pl/instrukcje.xm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337CF-37C1-44A8-A804-DB813C679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3392</Words>
  <Characters>20358</Characters>
  <Application>Microsoft Office Word</Application>
  <DocSecurity>0</DocSecurity>
  <Lines>169</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Żelazna Jolanta (25008068)</dc:creator>
  <cp:lastModifiedBy>Piszczatowska Agnieszka</cp:lastModifiedBy>
  <cp:revision>6</cp:revision>
  <cp:lastPrinted>2024-05-07T10:21:00Z</cp:lastPrinted>
  <dcterms:created xsi:type="dcterms:W3CDTF">2025-09-17T05:25:00Z</dcterms:created>
  <dcterms:modified xsi:type="dcterms:W3CDTF">2026-03-12T09:36:00Z</dcterms:modified>
</cp:coreProperties>
</file>